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47383" w14:textId="2CF65E0F" w:rsidR="0087200D" w:rsidRDefault="0087200D" w:rsidP="0087200D">
      <w:pPr>
        <w:tabs>
          <w:tab w:val="left" w:pos="1020"/>
        </w:tabs>
        <w:rPr>
          <w:rFonts w:ascii="Arial" w:eastAsia="Calibri" w:hAnsi="Arial" w:cs="Calibri"/>
          <w:b/>
          <w:sz w:val="28"/>
          <w:szCs w:val="28"/>
        </w:rPr>
      </w:pPr>
      <w:r>
        <w:rPr>
          <w:rFonts w:ascii="Arial" w:eastAsia="Calibri" w:hAnsi="Arial" w:cs="Calibri"/>
          <w:b/>
          <w:sz w:val="28"/>
          <w:szCs w:val="28"/>
        </w:rPr>
        <w:t>Overview of guidelines decision to prescribe fluids for sepsis</w:t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1290"/>
        <w:gridCol w:w="3241"/>
        <w:gridCol w:w="2759"/>
        <w:gridCol w:w="2035"/>
        <w:gridCol w:w="1317"/>
        <w:gridCol w:w="1658"/>
        <w:gridCol w:w="1658"/>
      </w:tblGrid>
      <w:tr w:rsidR="0087200D" w:rsidRPr="00867528" w14:paraId="18607BC9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034A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b/>
                <w:bCs/>
                <w:lang w:eastAsia="en-GB"/>
              </w:rPr>
            </w:pPr>
            <w:r w:rsidRPr="00867528">
              <w:rPr>
                <w:rFonts w:ascii="Calibri" w:hAnsi="Calibri" w:cs="Calibri"/>
                <w:b/>
                <w:bCs/>
                <w:lang w:eastAsia="en-GB"/>
              </w:rPr>
              <w:t>Author</w:t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05F6F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  <w:lang w:eastAsia="en-GB"/>
              </w:rPr>
              <w:t>Summary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9CF5B" w14:textId="3F928299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b/>
                <w:bCs/>
                <w:lang w:eastAsia="en-GB"/>
              </w:rPr>
            </w:pPr>
            <w:r w:rsidRPr="00867528">
              <w:rPr>
                <w:rFonts w:ascii="Calibri" w:hAnsi="Calibri" w:cs="Calibri"/>
                <w:b/>
                <w:bCs/>
                <w:lang w:eastAsia="en-GB"/>
              </w:rPr>
              <w:t xml:space="preserve">Sepsis </w:t>
            </w:r>
            <w:r w:rsidR="00130A68" w:rsidRPr="00867528">
              <w:rPr>
                <w:rFonts w:ascii="Calibri" w:hAnsi="Calibri" w:cs="Calibri"/>
                <w:b/>
                <w:bCs/>
                <w:lang w:eastAsia="en-GB"/>
              </w:rPr>
              <w:t>definitions</w:t>
            </w:r>
            <w:r w:rsidRPr="00867528">
              <w:rPr>
                <w:rFonts w:ascii="Calibri" w:hAnsi="Calibri" w:cs="Calibri"/>
                <w:b/>
                <w:bCs/>
                <w:lang w:eastAsia="en-GB"/>
              </w:rPr>
              <w:t xml:space="preserve"> if provided (explicit or implied)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14:paraId="1754DDF1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  <w:lang w:eastAsia="en-GB"/>
              </w:rPr>
              <w:t>Fluid recommendations</w:t>
            </w:r>
          </w:p>
        </w:tc>
        <w:tc>
          <w:tcPr>
            <w:tcW w:w="46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D325DE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  <w:lang w:eastAsia="en-GB"/>
              </w:rPr>
              <w:t>Fluids indicated in clinical scenario (based on criterion)</w:t>
            </w:r>
          </w:p>
        </w:tc>
      </w:tr>
      <w:tr w:rsidR="0087200D" w:rsidRPr="00867528" w14:paraId="0319F629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98218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proofErr w:type="spellStart"/>
            <w:r w:rsidRPr="00867528">
              <w:rPr>
                <w:rFonts w:ascii="Calibri" w:hAnsi="Calibri" w:cs="Calibri"/>
                <w:lang w:eastAsia="en-GB"/>
              </w:rPr>
              <w:t>Cecconi</w:t>
            </w:r>
            <w:proofErr w:type="spellEnd"/>
          </w:p>
          <w:p w14:paraId="7880B5C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(2014)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&lt;EndNote&gt;&lt;Cite&gt;&lt;Author&gt;Cecconi&lt;/Author&gt;&lt;Year&gt;2014&lt;/Year&gt;&lt;RecNum&gt;9&lt;/RecNum&gt;&lt;DisplayText&gt;[1]&lt;/DisplayText&gt;&lt;record&gt;&lt;rec-number&gt;9&lt;/rec-number&gt;&lt;foreign-keys&gt;&lt;key app="EN" db-id="2299fdxzhesdwue5xvov52puvx5092ffsxt9" timestamp="1569377788"&gt;9&lt;/key&gt;&lt;/foreign-keys&gt;&lt;ref-type name="Journal Article"&gt;17&lt;/ref-type&gt;&lt;contributors&gt;&lt;authors&gt;&lt;author&gt;Cecconi, M.&lt;/author&gt;&lt;author&gt;De Backer, D.&lt;/author&gt;&lt;author&gt;Antonelli, M.&lt;/author&gt;&lt;author&gt;Beale, R.&lt;/author&gt;&lt;author&gt;Bakker, J.&lt;/author&gt;&lt;author&gt;Hofer, C.&lt;/author&gt;&lt;author&gt;Jaeschke, R.&lt;/author&gt;&lt;author&gt;Mebazaa, A.&lt;/author&gt;&lt;author&gt;Pinsky, M. R.&lt;/author&gt;&lt;author&gt;Teboul, J. L.&lt;/author&gt;&lt;author&gt;Vincent, J. L.&lt;/author&gt;&lt;author&gt;Rhodes, A.&lt;/author&gt;&lt;/authors&gt;&lt;/contributors&gt;&lt;auth-address&gt;Anaesthesia and Intensive Care, St George&amp;apos;s Hospital and Medical School, SW17 0QT, London, UK, mcecconi@sgul.ac.uk.&lt;/auth-address&gt;&lt;titles&gt;&lt;title&gt;Consensus on circulatory shock and hemodynamic monitoring. Task force of the European Society of Intensive Care Medicine&lt;/title&gt;&lt;secondary-title&gt;Intensive Care Med&lt;/secondary-title&gt;&lt;/titles&gt;&lt;pages&gt;1795-815&lt;/pages&gt;&lt;volume&gt;40&lt;/volume&gt;&lt;number&gt;12&lt;/number&gt;&lt;keywords&gt;&lt;keyword&gt;Blood Pressure/*physiology&lt;/keyword&gt;&lt;keyword&gt;Cardiac Output/physiology&lt;/keyword&gt;&lt;keyword&gt;Critical Care/*standards&lt;/keyword&gt;&lt;keyword&gt;Echocardiography&lt;/keyword&gt;&lt;keyword&gt;Europe&lt;/keyword&gt;&lt;keyword&gt;Guidelines as Topic&lt;/keyword&gt;&lt;keyword&gt;Hemodynamics/*physiology&lt;/keyword&gt;&lt;keyword&gt;Humans&lt;/keyword&gt;&lt;keyword&gt;Monitoring, Physiologic/*standards&lt;/keyword&gt;&lt;keyword&gt;Shock, Septic/*diagnosis/*physiopathology/therapy&lt;/keyword&gt;&lt;keyword&gt;Societies, Medical/*standards&lt;/keyword&gt;&lt;keyword&gt;Stroke Volume/physiology&lt;/keyword&gt;&lt;/keywords&gt;&lt;dates&gt;&lt;year&gt;2014&lt;/year&gt;&lt;pub-dates&gt;&lt;date&gt;Dec&lt;/date&gt;&lt;/pub-dates&gt;&lt;/dates&gt;&lt;isbn&gt;1432-1238 (Electronic)&amp;#xD;0342-4642 (Linking)&lt;/isbn&gt;&lt;accession-num&gt;25392034&lt;/accession-num&gt;&lt;urls&gt;&lt;related-urls&gt;&lt;url&gt;http://www.ncbi.nlm.nih.gov/pubmed/25392034&lt;/url&gt;&lt;/related-urls&gt;&lt;/urls&gt;&lt;custom2&gt;PMC4239778&lt;/custom2&gt;&lt;electronic-resource-num&gt;10.1007/s00134-014-3525-z&lt;/electronic-resource-num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[1]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A4BB6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ESICM panel guidelines on circulatory shock. Addressed 5 specific questions re</w:t>
            </w:r>
            <w:r>
              <w:rPr>
                <w:rFonts w:ascii="Calibri" w:hAnsi="Calibri" w:cs="Calibri"/>
                <w:lang w:eastAsia="en-GB"/>
              </w:rPr>
              <w:t>la</w:t>
            </w:r>
            <w:r w:rsidRPr="00867528">
              <w:rPr>
                <w:rFonts w:ascii="Calibri" w:hAnsi="Calibri" w:cs="Calibri"/>
                <w:lang w:eastAsia="en-GB"/>
              </w:rPr>
              <w:t xml:space="preserve">ted to haemodynamic monitoring. Not restricted to septic shock. 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77CC6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Abstract definition, no physiological parameters stated</w:t>
            </w:r>
            <w:r>
              <w:rPr>
                <w:rStyle w:val="FootnoteReference"/>
                <w:rFonts w:ascii="Calibri" w:hAnsi="Calibri" w:cs="Calibri"/>
                <w:lang w:eastAsia="en-GB"/>
              </w:rPr>
              <w:footnoteReference w:id="1"/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ABB48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Not specified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BF7CAB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E1E78D9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20EF6A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</w:tr>
      <w:tr w:rsidR="0087200D" w:rsidRPr="00867528" w14:paraId="1CEE2ACE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535E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Moller</w:t>
            </w:r>
          </w:p>
          <w:p w14:paraId="60F26CF6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(2016)</w: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PEVuZE5vdGU+PENpdGU+PEF1dGhvcj5Nb2xsZXI8L0F1dGhvcj48WWVhcj4yMDE2PC9ZZWFyPjxS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 </w:instrTex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PEVuZE5vdGU+PENpdGU+PEF1dGhvcj5Nb2xsZXI8L0F1dGhvcj48WWVhcj4yMDE2PC9ZZWFyPjxS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EN.CITE.DATA </w:instrText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[23]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AFC1F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Scandinavian guidelines on vasopressor use in acute circulatory failure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71A8A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Not explicit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81DB7A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</w:rPr>
              <w:t>None relevant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CDABC3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434CE2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AE922F0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color w:val="auto"/>
                <w:sz w:val="20"/>
                <w:szCs w:val="20"/>
                <w:lang w:eastAsia="en-GB"/>
              </w:rPr>
            </w:pPr>
          </w:p>
        </w:tc>
      </w:tr>
      <w:tr w:rsidR="0087200D" w:rsidRPr="00867528" w14:paraId="701899F9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CDD9A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proofErr w:type="spellStart"/>
            <w:r w:rsidRPr="00867528">
              <w:rPr>
                <w:rFonts w:ascii="Calibri" w:hAnsi="Calibri" w:cs="Calibri"/>
                <w:lang w:eastAsia="en-GB"/>
              </w:rPr>
              <w:t>Perner</w:t>
            </w:r>
            <w:proofErr w:type="spellEnd"/>
          </w:p>
          <w:p w14:paraId="54FE42B2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(2014)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&lt;EndNote&gt;&lt;Cite&gt;&lt;Author&gt;Perner&lt;/Author&gt;&lt;Year&gt;2015&lt;/Year&gt;&lt;RecNum&gt;8&lt;/RecNum&gt;&lt;DisplayText&gt;[24]&lt;/DisplayText&gt;&lt;record&gt;&lt;rec-number&gt;8&lt;/rec-number&gt;&lt;foreign-keys&gt;&lt;key app="EN" db-id="2299fdxzhesdwue5xvov52puvx5092ffsxt9" timestamp="1569377788"&gt;8&lt;/key&gt;&lt;/foreign-keys&gt;&lt;ref-type name="Journal Article"&gt;17&lt;/ref-type&gt;&lt;contributors&gt;&lt;authors&gt;&lt;author&gt;Perner, A.&lt;/author&gt;&lt;author&gt;Junttila, E.&lt;/author&gt;&lt;author&gt;Haney, M.&lt;/author&gt;&lt;author&gt;Hreinsson, K.&lt;/author&gt;&lt;author&gt;Kvale, R.&lt;/author&gt;&lt;author&gt;Vandvik, P. O.&lt;/author&gt;&lt;author&gt;Moller, M. H.&lt;/author&gt;&lt;/authors&gt;&lt;/contributors&gt;&lt;auth-address&gt;Department of Intensive Care, Rigshospitalet, Copenhagen University Hospital, Copenhagen, Denmark.&lt;/auth-address&gt;&lt;titles&gt;&lt;title&gt;Scandinavian clinical practice guideline on choice of fluid in resuscitation of critically ill patients with acute circulatory failure&lt;/title&gt;&lt;secondary-title&gt;Acta Anaesthesiol Scand&lt;/secondary-title&gt;&lt;alt-title&gt;Acta anaesthesiologica Scandinavica&lt;/alt-title&gt;&lt;/titles&gt;&lt;pages&gt;274-85&lt;/pages&gt;&lt;volume&gt;59&lt;/volume&gt;&lt;number&gt;3&lt;/number&gt;&lt;edition&gt;2014/11/05&lt;/edition&gt;&lt;keywords&gt;&lt;keyword&gt;Albumins/therapeutic use&lt;/keyword&gt;&lt;keyword&gt;Colloids/*therapeutic use&lt;/keyword&gt;&lt;keyword&gt;Critical Care/*methods&lt;/keyword&gt;&lt;keyword&gt;Crystalloid Solutions&lt;/keyword&gt;&lt;keyword&gt;Fluid Therapy/*methods&lt;/keyword&gt;&lt;keyword&gt;Gelatin/therapeutic use&lt;/keyword&gt;&lt;keyword&gt;Humans&lt;/keyword&gt;&lt;keyword&gt;Hydroxyethyl Starch Derivatives/therapeutic use&lt;/keyword&gt;&lt;keyword&gt;Isotonic Solutions/*therapeutic use&lt;/keyword&gt;&lt;keyword&gt;Resuscitation/*methods&lt;/keyword&gt;&lt;keyword&gt;Scandinavian and Nordic Countries&lt;/keyword&gt;&lt;keyword&gt;Societies, Medical&lt;/keyword&gt;&lt;/keywords&gt;&lt;dates&gt;&lt;year&gt;2015&lt;/year&gt;&lt;pub-dates&gt;&lt;date&gt;Mar&lt;/date&gt;&lt;/pub-dates&gt;&lt;/dates&gt;&lt;isbn&gt;0001-5172&lt;/isbn&gt;&lt;accession-num&gt;25363535&lt;/accession-num&gt;&lt;urls&gt;&lt;/urls&gt;&lt;electronic-resource-num&gt;10.1111/aas.12429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[24]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19A47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Scandinavian guidelines on choice of fluid for resuscitation in acute circulatory failure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87A0D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Not explicit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EF98D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</w:rPr>
              <w:t>General: crystalloids recommended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084BE0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5385F4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46903F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</w:tr>
      <w:tr w:rsidR="0087200D" w:rsidRPr="00867528" w14:paraId="7BD708A5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7E488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proofErr w:type="spellStart"/>
            <w:r w:rsidRPr="00867528">
              <w:rPr>
                <w:rFonts w:ascii="Calibri" w:hAnsi="Calibri" w:cs="Calibri"/>
                <w:lang w:eastAsia="en-GB"/>
              </w:rPr>
              <w:t>Dunser</w:t>
            </w:r>
            <w:proofErr w:type="spellEnd"/>
          </w:p>
          <w:p w14:paraId="47673802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(2012)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&lt;EndNote&gt;&lt;Cite&gt;&lt;Author&gt;Dunser&lt;/Author&gt;&lt;Year&gt;2012&lt;/Year&gt;&lt;RecNum&gt;360&lt;/RecNum&gt;&lt;DisplayText&gt;[4]&lt;/DisplayText&gt;&lt;record&gt;&lt;rec-number&gt;360&lt;/rec-number&gt;&lt;foreign-keys&gt;&lt;key app="EN" db-id="w2drztaf3reza8exrd35e5d1xtfs5tdt2xd0" timestamp="1515096962"&gt;360&lt;/key&gt;&lt;/foreign-keys&gt;&lt;ref-type name="Journal Article"&gt;17&lt;/ref-type&gt;&lt;contributors&gt;&lt;authors&gt;&lt;author&gt;Dunser, M. W.&lt;/author&gt;&lt;author&gt;Festic, E.&lt;/author&gt;&lt;author&gt;Dondorp, A.&lt;/author&gt;&lt;author&gt;Kissoon, N.&lt;/author&gt;&lt;author&gt;Ganbat, T.&lt;/author&gt;&lt;author&gt;Kwizera, A.&lt;/author&gt;&lt;author&gt;Haniffa, R.&lt;/author&gt;&lt;author&gt;Baker, T.&lt;/author&gt;&lt;author&gt;Schultz, M. J.&lt;/author&gt;&lt;/authors&gt;&lt;/contributors&gt;&lt;auth-address&gt;Department of Anesthesiology, Perioperative and General Critical Care Medicine, Salzburg General Hospital and Paracelsus Private Medical University, Mullner Hauptstrasse 48, 5020 Salzburg, Austria. M.Duenser@salk.at&lt;/auth-address&gt;&lt;titles&gt;&lt;title&gt;Recommendations for sepsis management in resource-limited settings&lt;/title&gt;&lt;secondary-title&gt;Intensive Care Med&lt;/secondary-title&gt;&lt;alt-title&gt;Intensive care medicine&lt;/alt-title&gt;&lt;/titles&gt;&lt;periodical&gt;&lt;full-title&gt;Intensive Care Med&lt;/full-title&gt;&lt;abbr-1&gt;Intensive care medicine&lt;/abbr-1&gt;&lt;/periodical&gt;&lt;alt-periodical&gt;&lt;full-title&gt;Intensive Care Medicine&lt;/full-title&gt;&lt;/alt-periodical&gt;&lt;pages&gt;557-74&lt;/pages&gt;&lt;volume&gt;38&lt;/volume&gt;&lt;number&gt;4&lt;/number&gt;&lt;edition&gt;2012/02/22&lt;/edition&gt;&lt;keywords&gt;&lt;keyword&gt;Critical Care/*methods&lt;/keyword&gt;&lt;keyword&gt;*Developing Countries&lt;/keyword&gt;&lt;keyword&gt;*Health Resources&lt;/keyword&gt;&lt;keyword&gt;Humans&lt;/keyword&gt;&lt;keyword&gt;Sepsis/*diagnosis/*therapy&lt;/keyword&gt;&lt;/keywords&gt;&lt;dates&gt;&lt;year&gt;2012&lt;/year&gt;&lt;pub-dates&gt;&lt;date&gt;Apr&lt;/date&gt;&lt;/pub-dates&gt;&lt;/dates&gt;&lt;isbn&gt;0342-4642&lt;/isbn&gt;&lt;accession-num&gt;22349419&lt;/accession-num&gt;&lt;urls&gt;&lt;/urls&gt;&lt;custom2&gt;PMC3307996&lt;/custom2&gt;&lt;electronic-resource-num&gt;10.1007/s00134-012-2468-5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[4]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C6F47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Recommendations for sepsis management in resource limited settings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5ECBA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 xml:space="preserve">Sepsis-2 </w:t>
            </w:r>
            <w:r>
              <w:rPr>
                <w:rFonts w:ascii="Calibri" w:hAnsi="Calibri" w:cs="Calibri"/>
                <w:lang w:eastAsia="en-GB"/>
              </w:rPr>
              <w:t>(modified to remove WCC, replacing with “malaise and/or apathy”)</w:t>
            </w:r>
            <w:r>
              <w:rPr>
                <w:rStyle w:val="FootnoteReference"/>
                <w:rFonts w:ascii="Calibri" w:hAnsi="Calibri" w:cs="Calibri"/>
                <w:lang w:eastAsia="en-GB"/>
              </w:rPr>
              <w:footnoteReference w:id="2"/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79807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Fluids indicated if: tissue hypoperfusion.</w:t>
            </w:r>
            <w:r>
              <w:rPr>
                <w:rStyle w:val="FootnoteReference"/>
                <w:rFonts w:ascii="Calibri" w:hAnsi="Calibri" w:cs="Calibri"/>
              </w:rPr>
              <w:footnoteReference w:id="3"/>
            </w:r>
          </w:p>
          <w:p w14:paraId="6B101324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Target SBP &gt;90 and good peripheral perfusion.</w:t>
            </w:r>
          </w:p>
          <w:p w14:paraId="62BB3AAC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43C6B638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(CRT)</w:t>
            </w:r>
          </w:p>
          <w:p w14:paraId="3949651A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4FB8595B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(SBP)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E48D9C3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(lactate not used)</w:t>
            </w:r>
          </w:p>
        </w:tc>
      </w:tr>
      <w:tr w:rsidR="0087200D" w:rsidRPr="00867528" w14:paraId="2811326E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3970F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proofErr w:type="spellStart"/>
            <w:r w:rsidRPr="00867528">
              <w:rPr>
                <w:rFonts w:ascii="Calibri" w:hAnsi="Calibri" w:cs="Calibri"/>
                <w:lang w:eastAsia="en-GB"/>
              </w:rPr>
              <w:lastRenderedPageBreak/>
              <w:t>Hollenberg</w:t>
            </w:r>
            <w:proofErr w:type="spellEnd"/>
          </w:p>
          <w:p w14:paraId="0476CA5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(2004)</w: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dDsmbHQ7L3NjcmlwdCZndDsmbHQ7c2NyaXB0IHR5cGU9JmFwb3M7dGV4dC94LW1hdGhqYXgtY29u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 </w:instrTex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PEVuZE5vdGU+PENpdGU+PEF1dGhvcj5Ib2xsZW5iZXJnPC9BdXRob3I+PFllYXI+MjAwNDwvWWVh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==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EN.CITE.DATA </w:instrText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VnlhSFJ0YkFWVVVISmhZM1JwWTJVZ2NHRnlZVzFsZEdWeWN5Qm1iM0lnYUdWdGIyUjVibUZ0YVdN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==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EN.CITE.DATA </w:instrText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dDsmbHQ7L3NjcmlwdCZndDsmbHQ7c2NyaXB0IHR5cGU9JmFwb3M7dGV4dC94LW1hdGhqYXgtY29u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EN.CITE.DATA </w:instrText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[5]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 w:rsidDel="00A6655C">
              <w:rPr>
                <w:rFonts w:ascii="Calibri" w:hAnsi="Calibri" w:cs="Calibri"/>
                <w:lang w:eastAsia="en-GB"/>
              </w:rPr>
              <w:t xml:space="preserve"> </w:t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CD4FA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American practice guidelines for haemodynamic support of adults with sepsis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35A3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H</w:t>
            </w:r>
            <w:r w:rsidRPr="00867528">
              <w:rPr>
                <w:rFonts w:ascii="Calibri" w:hAnsi="Calibri" w:cs="Calibri"/>
                <w:lang w:eastAsia="en-GB"/>
              </w:rPr>
              <w:t xml:space="preserve">aemodynamic support </w:t>
            </w:r>
            <w:r>
              <w:rPr>
                <w:rFonts w:ascii="Calibri" w:hAnsi="Calibri" w:cs="Calibri"/>
                <w:lang w:eastAsia="en-GB"/>
              </w:rPr>
              <w:t>considered for hypoperfusion (SBP</w:t>
            </w:r>
            <w:r w:rsidRPr="00867528">
              <w:rPr>
                <w:rFonts w:ascii="Calibri" w:hAnsi="Calibri" w:cs="Calibri"/>
                <w:lang w:eastAsia="en-GB"/>
              </w:rPr>
              <w:t xml:space="preserve">&lt;90, MAP&lt;65, </w:t>
            </w:r>
            <w:r>
              <w:rPr>
                <w:rFonts w:ascii="Calibri" w:hAnsi="Calibri" w:cs="Calibri"/>
                <w:lang w:eastAsia="en-GB"/>
              </w:rPr>
              <w:t>fall</w:t>
            </w:r>
            <w:r w:rsidRPr="00867528">
              <w:rPr>
                <w:rFonts w:ascii="Calibri" w:hAnsi="Calibri" w:cs="Calibri"/>
                <w:lang w:eastAsia="en-GB"/>
              </w:rPr>
              <w:t xml:space="preserve"> </w:t>
            </w:r>
            <w:r>
              <w:rPr>
                <w:rFonts w:ascii="Calibri" w:hAnsi="Calibri" w:cs="Calibri"/>
                <w:lang w:eastAsia="en-GB"/>
              </w:rPr>
              <w:t>SBP</w:t>
            </w:r>
            <w:r w:rsidRPr="00867528">
              <w:rPr>
                <w:rFonts w:ascii="Calibri" w:hAnsi="Calibri" w:cs="Calibri"/>
                <w:lang w:eastAsia="en-GB"/>
              </w:rPr>
              <w:t>&gt;40, change in mental status, decrease i</w:t>
            </w:r>
            <w:r>
              <w:rPr>
                <w:rFonts w:ascii="Calibri" w:hAnsi="Calibri" w:cs="Calibri"/>
                <w:lang w:eastAsia="en-GB"/>
              </w:rPr>
              <w:t>n urine output,</w:t>
            </w:r>
            <w:r w:rsidRPr="00867528">
              <w:rPr>
                <w:rFonts w:ascii="Calibri" w:hAnsi="Calibri" w:cs="Calibri"/>
                <w:lang w:eastAsia="en-GB"/>
              </w:rPr>
              <w:t xml:space="preserve"> increased lactate.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85F7E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4024667A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(confusion)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4F7C19FB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(SBP, MAP)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6FD8CD8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(lactate)</w:t>
            </w:r>
          </w:p>
        </w:tc>
      </w:tr>
      <w:tr w:rsidR="0087200D" w:rsidRPr="00867528" w14:paraId="187560B6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87862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proofErr w:type="spellStart"/>
            <w:r w:rsidRPr="00867528">
              <w:rPr>
                <w:rFonts w:ascii="Calibri" w:hAnsi="Calibri" w:cs="Calibri"/>
                <w:lang w:eastAsia="en-GB"/>
              </w:rPr>
              <w:t>Misango</w:t>
            </w:r>
            <w:proofErr w:type="spellEnd"/>
          </w:p>
          <w:p w14:paraId="43BF19F3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(2017)</w: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PEVuZE5vdGU+PENpdGU+PEF1dGhvcj5NaXNhbmdvPC9BdXRob3I+PFllYXI+MjAxNzwvWWVhcj48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 </w:instrText>
            </w:r>
            <w:r>
              <w:rPr>
                <w:rFonts w:ascii="Calibri" w:hAnsi="Calibri" w:cs="Calibri"/>
                <w:lang w:eastAsia="en-GB"/>
              </w:rPr>
              <w:fldChar w:fldCharType="begin">
                <w:fldData xml:space="preserve">PEVuZE5vdGU+PENpdGU+PEF1dGhvcj5NaXNhbmdvPC9BdXRob3I+PFllYXI+MjAxNzwvWWVhcj48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rFonts w:ascii="Calibri" w:hAnsi="Calibri" w:cs="Calibri"/>
                <w:lang w:eastAsia="en-GB"/>
              </w:rPr>
              <w:instrText xml:space="preserve"> ADDIN EN.CITE.DATA </w:instrText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>
              <w:rPr>
                <w:rFonts w:ascii="Calibri" w:hAnsi="Calibri" w:cs="Calibri"/>
                <w:lang w:eastAsia="en-GB"/>
              </w:rPr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[22]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34AA8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Recommendations for haemodynamic assessment and support in sepsis and septic shock in resource-limited settings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3DE88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Not explicit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CD689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If hypovolaemic / fluid responsiveness defined by passive leg raise</w:t>
            </w:r>
            <w:r>
              <w:rPr>
                <w:rStyle w:val="FootnoteReference"/>
                <w:rFonts w:ascii="Calibri" w:hAnsi="Calibri" w:cs="Calibri"/>
              </w:rPr>
              <w:footnoteReference w:id="4"/>
            </w:r>
          </w:p>
          <w:p w14:paraId="3D9EF20D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</w:rPr>
              <w:t>Target: tissue perfusion (CRT, skin temperature)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15B8C3FA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(CRT)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C430CD5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(lack of peripheral perfusion data)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3503E5D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(lack of peripheral perfusion data)</w:t>
            </w:r>
          </w:p>
        </w:tc>
      </w:tr>
      <w:tr w:rsidR="0087200D" w:rsidRPr="00867528" w14:paraId="00E7F29B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BE14F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NICE</w:t>
            </w:r>
          </w:p>
          <w:p w14:paraId="64CF8091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(2016)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&lt;EndNote&gt;&lt;Cite&gt;&lt;Author&gt;National Institute for Health and Care Excellence&lt;/Author&gt;&lt;Year&gt;2016&lt;/Year&gt;&lt;RecNum&gt;7&lt;/RecNum&gt;&lt;DisplayText&gt;[7]&lt;/DisplayText&gt;&lt;record&gt;&lt;rec-number&gt;7&lt;/rec-number&gt;&lt;foreign-keys&gt;&lt;key app="EN" db-id="2299fdxzhesdwue5xvov52puvx5092ffsxt9" timestamp="1569377787"&gt;7&lt;/key&gt;&lt;/foreign-keys&gt;&lt;ref-type name="Report"&gt;27&lt;/ref-type&gt;&lt;contributors&gt;&lt;authors&gt;&lt;author&gt;National Institute for Health and Care Excellence,.&lt;/author&gt;&lt;/authors&gt;&lt;/contributors&gt;&lt;titles&gt;&lt;title&gt;Sepsis: recognition, diagnosis and early management&lt;/title&gt;&lt;/titles&gt;&lt;number&gt;NG51&lt;/number&gt;&lt;dates&gt;&lt;year&gt;2016&lt;/year&gt;&lt;/dates&gt;&lt;pub-location&gt;UK&lt;/pub-location&gt;&lt;publisher&gt;NICE&lt;/publisher&gt;&lt;urls&gt;&lt;/urls&gt;&lt;/record&gt;&lt;/Cite&gt;&lt;/EndNote&gt;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[7]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437F6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UK practic</w:t>
            </w:r>
            <w:r>
              <w:rPr>
                <w:rFonts w:ascii="Calibri" w:hAnsi="Calibri" w:cs="Calibri"/>
                <w:lang w:eastAsia="en-GB"/>
              </w:rPr>
              <w:t>e</w:t>
            </w:r>
            <w:r w:rsidRPr="00867528">
              <w:rPr>
                <w:rFonts w:ascii="Calibri" w:hAnsi="Calibri" w:cs="Calibri"/>
                <w:lang w:eastAsia="en-GB"/>
              </w:rPr>
              <w:t xml:space="preserve"> guidelines on sepsis recognition, diagnosis and early management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38073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 xml:space="preserve">Clinical suspicion of infection, with risk criteria for death (e.g. </w:t>
            </w:r>
            <w:r w:rsidRPr="00867528">
              <w:rPr>
                <w:rFonts w:ascii="Calibri" w:hAnsi="Calibri" w:cs="Calibri"/>
                <w:lang w:eastAsia="en-GB"/>
              </w:rPr>
              <w:t>altered mental status</w:t>
            </w:r>
            <w:r>
              <w:rPr>
                <w:rFonts w:ascii="Calibri" w:hAnsi="Calibri" w:cs="Calibri"/>
                <w:lang w:eastAsia="en-GB"/>
              </w:rPr>
              <w:t>, evidence of microvascular perfusion defect [</w:t>
            </w:r>
            <w:r w:rsidRPr="00867528">
              <w:rPr>
                <w:rFonts w:ascii="Calibri" w:hAnsi="Calibri" w:cs="Calibri"/>
                <w:lang w:eastAsia="en-GB"/>
              </w:rPr>
              <w:t>mottled</w:t>
            </w:r>
            <w:r>
              <w:rPr>
                <w:rFonts w:ascii="Calibri" w:hAnsi="Calibri" w:cs="Calibri"/>
                <w:lang w:eastAsia="en-GB"/>
              </w:rPr>
              <w:t>/</w:t>
            </w:r>
            <w:r w:rsidRPr="00867528">
              <w:rPr>
                <w:rFonts w:ascii="Calibri" w:hAnsi="Calibri" w:cs="Calibri"/>
                <w:lang w:eastAsia="en-GB"/>
              </w:rPr>
              <w:t>delayed CRT</w:t>
            </w:r>
            <w:r>
              <w:rPr>
                <w:rFonts w:ascii="Calibri" w:hAnsi="Calibri" w:cs="Calibri"/>
                <w:lang w:eastAsia="en-GB"/>
              </w:rPr>
              <w:t>]</w:t>
            </w:r>
            <w:r w:rsidRPr="00867528">
              <w:rPr>
                <w:rFonts w:ascii="Calibri" w:hAnsi="Calibri" w:cs="Calibri"/>
                <w:lang w:eastAsia="en-GB"/>
              </w:rPr>
              <w:t>;</w:t>
            </w:r>
            <w:r>
              <w:rPr>
                <w:rFonts w:ascii="Calibri" w:hAnsi="Calibri" w:cs="Calibri"/>
                <w:lang w:eastAsia="en-GB"/>
              </w:rPr>
              <w:t xml:space="preserve"> high respiratory rate)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3C2C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</w:rPr>
              <w:t xml:space="preserve">If SBP &lt;90 or any </w:t>
            </w:r>
            <w:proofErr w:type="gramStart"/>
            <w:r>
              <w:rPr>
                <w:rFonts w:ascii="Calibri" w:hAnsi="Calibri" w:cs="Calibri"/>
              </w:rPr>
              <w:t>high risk</w:t>
            </w:r>
            <w:proofErr w:type="gramEnd"/>
            <w:r>
              <w:rPr>
                <w:rFonts w:ascii="Calibri" w:hAnsi="Calibri" w:cs="Calibri"/>
              </w:rPr>
              <w:t xml:space="preserve"> criteria and lactate &gt;4.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5C94F23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(lactate unknown)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591DD7BD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(SBP, lactate)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8EA55B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No (no </w:t>
            </w:r>
            <w:proofErr w:type="gramStart"/>
            <w:r>
              <w:rPr>
                <w:rFonts w:ascii="Calibri" w:hAnsi="Calibri" w:cs="Calibri"/>
              </w:rPr>
              <w:t>high risk</w:t>
            </w:r>
            <w:proofErr w:type="gramEnd"/>
            <w:r>
              <w:rPr>
                <w:rFonts w:ascii="Calibri" w:hAnsi="Calibri" w:cs="Calibri"/>
              </w:rPr>
              <w:t xml:space="preserve"> features)</w:t>
            </w:r>
          </w:p>
        </w:tc>
      </w:tr>
      <w:tr w:rsidR="0087200D" w:rsidRPr="00867528" w14:paraId="6800BC3C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2C799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Reinhart</w:t>
            </w:r>
          </w:p>
          <w:p w14:paraId="4BC027A0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(2010)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&lt;EndNote&gt;&lt;Cite&gt;&lt;Author&gt;Reinhart&lt;/Author&gt;&lt;Year&gt;2006&lt;/Year&gt;&lt;RecNum&gt;94&lt;/RecNum&gt;&lt;DisplayText&gt;[9]&lt;/DisplayText&gt;&lt;record&gt;&lt;rec-number&gt;94&lt;/rec-number&gt;&lt;foreign-keys&gt;&lt;key app="EN" db-id="w2drztaf3reza8exrd35e5d1xtfs5tdt2xd0" timestamp="1515096958"&gt;94&lt;/key&gt;&lt;/foreign-keys&gt;&lt;ref-type name="Journal Article"&gt;17&lt;/ref-type&gt;&lt;contributors&gt;&lt;authors&gt;&lt;author&gt;Reinhart, K.&lt;/author&gt;&lt;author&gt;Brunkhorst, F. M.&lt;/author&gt;&lt;/authors&gt;&lt;/contributors&gt;&lt;titles&gt;&lt;title&gt;Diagnosis and therapy of sepsis - Guidelines of the German Sepsis Society Inc. and the German Interdisciplinary Association for Intensive and Emergency Medicine&lt;/title&gt;&lt;secondary-title&gt;Anasthesiologie &amp;amp; Intensivmedizin&lt;/secondary-title&gt;&lt;/titles&gt;&lt;periodical&gt;&lt;full-title&gt;Anasthesiologie &amp;amp; Intensivmedizin&lt;/full-title&gt;&lt;/periodical&gt;&lt;pages&gt;S157-S179&lt;/pages&gt;&lt;volume&gt;47&lt;/volume&gt;&lt;dates&gt;&lt;year&gt;2006&lt;/year&gt;&lt;pub-dates&gt;&lt;date&gt;Nov&lt;/date&gt;&lt;/pub-dates&gt;&lt;/dates&gt;&lt;isbn&gt;0170-5334&lt;/isbn&gt;&lt;accession-num&gt;WOS:000242352300001&lt;/accession-num&gt;&lt;urls&gt;&lt;related-urls&gt;&lt;url&gt;&amp;lt;Go to ISI&amp;gt;://WOS:000242352300001&lt;/url&gt;&lt;/related-urls&gt;&lt;/urls&gt;&lt;/record&gt;&lt;/Cite&gt;&lt;/EndNote&gt;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[9]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  <w:r w:rsidDel="00A6655C">
              <w:rPr>
                <w:rFonts w:ascii="Calibri" w:hAnsi="Calibri" w:cs="Calibri"/>
                <w:lang w:eastAsia="en-GB"/>
              </w:rPr>
              <w:t xml:space="preserve"> </w:t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D11C6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Clinical practice guide</w:t>
            </w:r>
            <w:r>
              <w:rPr>
                <w:rFonts w:ascii="Calibri" w:hAnsi="Calibri" w:cs="Calibri"/>
                <w:lang w:eastAsia="en-GB"/>
              </w:rPr>
              <w:t>l</w:t>
            </w:r>
            <w:r w:rsidRPr="00867528">
              <w:rPr>
                <w:rFonts w:ascii="Calibri" w:hAnsi="Calibri" w:cs="Calibri"/>
                <w:lang w:eastAsia="en-GB"/>
              </w:rPr>
              <w:t>ines of the German Sepsis Society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F9AF1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Sepsis-2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7EA5E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Target: “haemodynamic stabilization”.</w:t>
            </w:r>
          </w:p>
          <w:p w14:paraId="2F76D152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</w:rPr>
              <w:t>Otherwise not specified.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7C4900F7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17B6FD31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21C0535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87200D" w:rsidRPr="00867528" w14:paraId="36799A3D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23EE8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lastRenderedPageBreak/>
              <w:t>Rhodes</w:t>
            </w:r>
          </w:p>
          <w:p w14:paraId="2B7446D0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(2016)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&lt;EndNote&gt;&lt;Cite&gt;&lt;Author&gt;Rhodes&lt;/Author&gt;&lt;Year&gt;2017&lt;/Year&gt;&lt;RecNum&gt;12&lt;/RecNum&gt;&lt;DisplayText&gt;[13]&lt;/DisplayText&gt;&lt;record&gt;&lt;rec-number&gt;12&lt;/rec-number&gt;&lt;foreign-keys&gt;&lt;key app="EN" db-id="2299fdxzhesdwue5xvov52puvx5092ffsxt9" timestamp="1569377789"&gt;12&lt;/key&gt;&lt;/foreign-keys&gt;&lt;ref-type name="Journal Article"&gt;17&lt;/ref-type&gt;&lt;contributors&gt;&lt;authors&gt;&lt;author&gt;Rhodes, Andrew&lt;/author&gt;&lt;author&gt;Evans, Laura E&lt;/author&gt;&lt;author&gt;Alhazzani, Waleed&lt;/author&gt;&lt;author&gt;Levy, Mitchell M&lt;/author&gt;&lt;author&gt;Antonelli, Massimo&lt;/author&gt;&lt;author&gt;Ferrer, Ricard&lt;/author&gt;&lt;author&gt;Kumar, Anand&lt;/author&gt;&lt;author&gt;Sevransky, Jonathan E&lt;/author&gt;&lt;author&gt;Sprung, Charles L&lt;/author&gt;&lt;author&gt;Nunnally, Mark E&lt;/author&gt;&lt;/authors&gt;&lt;/contributors&gt;&lt;titles&gt;&lt;title&gt;Surviving sepsis campaign: international guidelines for management of sepsis and septic shock: 2016&lt;/title&gt;&lt;secondary-title&gt;Intensive care medicine&lt;/secondary-title&gt;&lt;/titles&gt;&lt;pages&gt;304-377&lt;/pages&gt;&lt;volume&gt;43&lt;/volume&gt;&lt;number&gt;3&lt;/number&gt;&lt;dates&gt;&lt;year&gt;2017&lt;/year&gt;&lt;/dates&gt;&lt;isbn&gt;0342-4642&lt;/isbn&gt;&lt;urls&gt;&lt;/urls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[13]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D6F3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Surviving Sepsis Campaign - International guidelines for the management of sepsis and septic shock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00F55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Sepsis-3</w:t>
            </w:r>
            <w:r>
              <w:rPr>
                <w:rStyle w:val="FootnoteReference"/>
                <w:rFonts w:ascii="Calibri" w:hAnsi="Calibri" w:cs="Calibri"/>
                <w:lang w:eastAsia="en-GB"/>
              </w:rPr>
              <w:footnoteReference w:id="5"/>
            </w:r>
          </w:p>
          <w:p w14:paraId="78C909DD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C6942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Target: stabilise sepsis-induced hypoperfusion / organ dysfunction.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4CAEDA20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(SBP, SOFA)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AF2CC99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(SOFA, lactate)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7F9FF4A7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(lactate)</w:t>
            </w:r>
          </w:p>
        </w:tc>
      </w:tr>
      <w:tr w:rsidR="0087200D" w:rsidRPr="00867528" w14:paraId="3478AA7D" w14:textId="77777777" w:rsidTr="00E14980">
        <w:trPr>
          <w:trHeight w:val="312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EDB77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WHO</w:t>
            </w:r>
          </w:p>
          <w:p w14:paraId="24D6651C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(2011)</w:t>
            </w:r>
            <w:r>
              <w:rPr>
                <w:rFonts w:ascii="Calibri" w:hAnsi="Calibri" w:cs="Calibri"/>
                <w:lang w:eastAsia="en-GB"/>
              </w:rPr>
              <w:fldChar w:fldCharType="begin"/>
            </w:r>
            <w:r>
              <w:rPr>
                <w:rFonts w:ascii="Calibri" w:hAnsi="Calibri" w:cs="Calibri"/>
                <w:lang w:eastAsia="en-GB"/>
              </w:rPr>
              <w:instrText xml:space="preserve"> ADDIN EN.CITE &lt;EndNote&gt;&lt;Cite&gt;&lt;Author&gt;World Health Organization&lt;/Author&gt;&lt;Year&gt;2011&lt;/Year&gt;&lt;RecNum&gt;11&lt;/RecNum&gt;&lt;DisplayText&gt;[25]&lt;/DisplayText&gt;&lt;record&gt;&lt;rec-number&gt;11&lt;/rec-number&gt;&lt;foreign-keys&gt;&lt;key app="EN" db-id="2299fdxzhesdwue5xvov52puvx5092ffsxt9" timestamp="1569377789"&gt;11&lt;/key&gt;&lt;/foreign-keys&gt;&lt;ref-type name="Book"&gt;6&lt;/ref-type&gt;&lt;contributors&gt;&lt;authors&gt;&lt;author&gt;World Health Organization,&lt;/author&gt;&lt;/authors&gt;&lt;/contributors&gt;&lt;titles&gt;&lt;title&gt;Integrated Management of Adolescent and Adult Illness (IMAI), District Clinician Manual Volume 1: Hospital care for adolescents and adults&lt;/title&gt;&lt;/titles&gt;&lt;dates&gt;&lt;year&gt;2011&lt;/year&gt;&lt;/dates&gt;&lt;pub-location&gt;Geneva, Switzerland&lt;/pub-location&gt;&lt;publisher&gt;World Health Organization&lt;/publisher&gt;&lt;urls&gt;&lt;related-urls&gt;&lt;url&gt;http://www.who.int/influenza/patient_care/DCM_Volume_1.pdf&lt;/url&gt;&lt;/related-urls&gt;&lt;/urls&gt;&lt;/record&gt;&lt;/Cite&gt;&lt;/EndNote&gt;</w:instrText>
            </w:r>
            <w:r>
              <w:rPr>
                <w:rFonts w:ascii="Calibri" w:hAnsi="Calibri" w:cs="Calibri"/>
                <w:lang w:eastAsia="en-GB"/>
              </w:rPr>
              <w:fldChar w:fldCharType="separate"/>
            </w:r>
            <w:r>
              <w:rPr>
                <w:rFonts w:ascii="Calibri" w:hAnsi="Calibri" w:cs="Calibri"/>
                <w:noProof/>
                <w:lang w:eastAsia="en-GB"/>
              </w:rPr>
              <w:t>[25]</w:t>
            </w:r>
            <w:r>
              <w:rPr>
                <w:rFonts w:ascii="Calibri" w:hAnsi="Calibri" w:cs="Calibri"/>
                <w:lang w:eastAsia="en-GB"/>
              </w:rPr>
              <w:fldChar w:fldCharType="end"/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1A6D5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 w:rsidRPr="00867528">
              <w:rPr>
                <w:rFonts w:ascii="Calibri" w:hAnsi="Calibri" w:cs="Calibri"/>
                <w:lang w:eastAsia="en-GB"/>
              </w:rPr>
              <w:t>WHO guidelines for the management of common illnesses in resource limited settings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A140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S</w:t>
            </w:r>
            <w:r w:rsidRPr="00867528">
              <w:rPr>
                <w:rFonts w:ascii="Calibri" w:hAnsi="Calibri" w:cs="Calibri"/>
                <w:lang w:eastAsia="en-GB"/>
              </w:rPr>
              <w:t xml:space="preserve">evere sepsis </w:t>
            </w:r>
            <w:r>
              <w:rPr>
                <w:rFonts w:ascii="Calibri" w:hAnsi="Calibri" w:cs="Calibri"/>
                <w:lang w:eastAsia="en-GB"/>
              </w:rPr>
              <w:t xml:space="preserve">/ </w:t>
            </w:r>
            <w:r w:rsidRPr="00867528">
              <w:rPr>
                <w:rFonts w:ascii="Calibri" w:hAnsi="Calibri" w:cs="Calibri"/>
                <w:lang w:eastAsia="en-GB"/>
              </w:rPr>
              <w:t>septic shock: suspected infection plus hypotension (</w:t>
            </w:r>
            <w:r>
              <w:rPr>
                <w:rFonts w:ascii="Calibri" w:hAnsi="Calibri" w:cs="Calibri"/>
                <w:lang w:eastAsia="en-GB"/>
              </w:rPr>
              <w:t>S</w:t>
            </w:r>
            <w:r w:rsidRPr="00867528">
              <w:rPr>
                <w:rFonts w:ascii="Calibri" w:hAnsi="Calibri" w:cs="Calibri"/>
                <w:lang w:eastAsia="en-GB"/>
              </w:rPr>
              <w:t>BP &lt;90) plus</w:t>
            </w:r>
            <w:r>
              <w:rPr>
                <w:rFonts w:ascii="Calibri" w:hAnsi="Calibri" w:cs="Calibri"/>
                <w:lang w:eastAsia="en-GB"/>
              </w:rPr>
              <w:t xml:space="preserve"> ≥1 of</w:t>
            </w:r>
            <w:r w:rsidRPr="00867528">
              <w:rPr>
                <w:rFonts w:ascii="Calibri" w:hAnsi="Calibri" w:cs="Calibri"/>
                <w:lang w:eastAsia="en-GB"/>
              </w:rPr>
              <w:t xml:space="preserve">: pulse &gt;100; </w:t>
            </w:r>
            <w:proofErr w:type="spellStart"/>
            <w:r w:rsidRPr="00867528">
              <w:rPr>
                <w:rFonts w:ascii="Calibri" w:hAnsi="Calibri" w:cs="Calibri"/>
                <w:lang w:eastAsia="en-GB"/>
              </w:rPr>
              <w:t>resp</w:t>
            </w:r>
            <w:proofErr w:type="spellEnd"/>
            <w:r w:rsidRPr="00867528">
              <w:rPr>
                <w:rFonts w:ascii="Calibri" w:hAnsi="Calibri" w:cs="Calibri"/>
                <w:lang w:eastAsia="en-GB"/>
              </w:rPr>
              <w:t xml:space="preserve"> rate &gt;24; </w:t>
            </w:r>
            <w:r>
              <w:rPr>
                <w:rFonts w:ascii="Calibri" w:hAnsi="Calibri" w:cs="Calibri"/>
                <w:lang w:eastAsia="en-GB"/>
              </w:rPr>
              <w:t xml:space="preserve">temperature </w:t>
            </w:r>
            <w:r w:rsidRPr="00867528">
              <w:rPr>
                <w:rFonts w:ascii="Calibri" w:hAnsi="Calibri" w:cs="Calibri"/>
                <w:lang w:eastAsia="en-GB"/>
              </w:rPr>
              <w:t>&lt;36</w:t>
            </w:r>
            <w:r w:rsidRPr="00DC04E7">
              <w:rPr>
                <w:rFonts w:ascii="Calibri" w:hAnsi="Calibri" w:cs="Calibri"/>
                <w:vertAlign w:val="superscript"/>
                <w:lang w:eastAsia="en-GB"/>
              </w:rPr>
              <w:t>o</w:t>
            </w:r>
            <w:r>
              <w:rPr>
                <w:rFonts w:ascii="Calibri" w:hAnsi="Calibri" w:cs="Calibri"/>
                <w:lang w:eastAsia="en-GB"/>
              </w:rPr>
              <w:t>C</w:t>
            </w:r>
            <w:r w:rsidRPr="00867528">
              <w:rPr>
                <w:rFonts w:ascii="Calibri" w:hAnsi="Calibri" w:cs="Calibri"/>
                <w:lang w:eastAsia="en-GB"/>
              </w:rPr>
              <w:t xml:space="preserve"> or &gt;38</w:t>
            </w:r>
            <w:r w:rsidRPr="00DC04E7">
              <w:rPr>
                <w:rFonts w:ascii="Calibri" w:hAnsi="Calibri" w:cs="Calibri"/>
                <w:vertAlign w:val="superscript"/>
                <w:lang w:eastAsia="en-GB"/>
              </w:rPr>
              <w:t>o</w:t>
            </w:r>
            <w:r>
              <w:rPr>
                <w:rFonts w:ascii="Calibri" w:hAnsi="Calibri" w:cs="Calibri"/>
                <w:lang w:eastAsia="en-GB"/>
              </w:rPr>
              <w:t>C</w:t>
            </w:r>
            <w:r w:rsidRPr="00867528">
              <w:rPr>
                <w:rFonts w:ascii="Calibri" w:hAnsi="Calibri" w:cs="Calibri"/>
                <w:lang w:eastAsia="en-GB"/>
              </w:rPr>
              <w:t xml:space="preserve">. </w:t>
            </w:r>
          </w:p>
          <w:p w14:paraId="25FFBB98" w14:textId="77777777" w:rsidR="0087200D" w:rsidRPr="00867528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C88A3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67A2CDEC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(“not shocked”)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6BC2C879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(SBP)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</w:tcPr>
          <w:p w14:paraId="2A91BFD2" w14:textId="77777777" w:rsidR="0087200D" w:rsidRDefault="0087200D" w:rsidP="00E1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 (“not shocked”)</w:t>
            </w:r>
          </w:p>
        </w:tc>
      </w:tr>
    </w:tbl>
    <w:p w14:paraId="14315707" w14:textId="629602F0" w:rsidR="0087200D" w:rsidRDefault="0087200D" w:rsidP="0087200D">
      <w:pPr>
        <w:pStyle w:val="Heading1"/>
      </w:pPr>
      <w:bookmarkStart w:id="0" w:name="_Ref18678187"/>
      <w:bookmarkStart w:id="1" w:name="_GoBack"/>
      <w:bookmarkEnd w:id="0"/>
      <w:bookmarkEnd w:id="1"/>
    </w:p>
    <w:sectPr w:rsidR="0087200D" w:rsidSect="00296C1F">
      <w:pgSz w:w="16834" w:h="11909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DE469" w14:textId="77777777" w:rsidR="004524AE" w:rsidRDefault="004524AE">
      <w:pPr>
        <w:spacing w:after="0" w:line="240" w:lineRule="auto"/>
      </w:pPr>
      <w:r>
        <w:separator/>
      </w:r>
    </w:p>
  </w:endnote>
  <w:endnote w:type="continuationSeparator" w:id="0">
    <w:p w14:paraId="6C10083F" w14:textId="77777777" w:rsidR="004524AE" w:rsidRDefault="00452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A58DDE" w14:textId="77777777" w:rsidR="004524AE" w:rsidRDefault="004524AE">
      <w:pPr>
        <w:spacing w:after="0" w:line="240" w:lineRule="auto"/>
      </w:pPr>
      <w:r>
        <w:separator/>
      </w:r>
    </w:p>
  </w:footnote>
  <w:footnote w:type="continuationSeparator" w:id="0">
    <w:p w14:paraId="21ED36A0" w14:textId="77777777" w:rsidR="004524AE" w:rsidRDefault="004524AE">
      <w:pPr>
        <w:spacing w:after="0" w:line="240" w:lineRule="auto"/>
      </w:pPr>
      <w:r>
        <w:continuationSeparator/>
      </w:r>
    </w:p>
  </w:footnote>
  <w:footnote w:id="1">
    <w:p w14:paraId="2BE91074" w14:textId="77777777" w:rsidR="00E14980" w:rsidRDefault="00E14980" w:rsidP="0087200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Calibri" w:hAnsi="Calibri" w:cs="Calibri"/>
          <w:lang w:eastAsia="en-GB"/>
        </w:rPr>
        <w:t>“L</w:t>
      </w:r>
      <w:r w:rsidRPr="00867528">
        <w:rPr>
          <w:rFonts w:ascii="Calibri" w:hAnsi="Calibri" w:cs="Calibri"/>
          <w:lang w:eastAsia="en-GB"/>
        </w:rPr>
        <w:t>ife-threatening, generalized form of acute circulatory failure associated with inadequate oxygen utilization by the cells</w:t>
      </w:r>
      <w:r>
        <w:rPr>
          <w:rFonts w:ascii="Calibri" w:hAnsi="Calibri" w:cs="Calibri"/>
          <w:lang w:eastAsia="en-GB"/>
        </w:rPr>
        <w:t>”</w:t>
      </w:r>
    </w:p>
  </w:footnote>
  <w:footnote w:id="2">
    <w:p w14:paraId="2728FF3E" w14:textId="77777777" w:rsidR="00E14980" w:rsidRDefault="00E14980" w:rsidP="0087200D">
      <w:pPr>
        <w:pStyle w:val="FootnoteText"/>
      </w:pPr>
      <w:r>
        <w:rPr>
          <w:rStyle w:val="FootnoteReference"/>
        </w:rPr>
        <w:footnoteRef/>
      </w:r>
      <w:r>
        <w:t xml:space="preserve"> Sepsis-2: </w:t>
      </w:r>
      <w:r w:rsidRPr="00ED6B9D">
        <w:t xml:space="preserve">Proven or highly suspected infection plus presence of </w:t>
      </w:r>
      <w:r>
        <w:t>≥</w:t>
      </w:r>
      <w:r w:rsidRPr="00ED6B9D">
        <w:t>2 of the following conditions: heart rate &gt;90 bpm; respiratory rate or PaCO</w:t>
      </w:r>
      <w:r w:rsidRPr="00476A2A">
        <w:rPr>
          <w:vertAlign w:val="subscript"/>
        </w:rPr>
        <w:t>2</w:t>
      </w:r>
      <w:r w:rsidRPr="00ED6B9D">
        <w:t xml:space="preserve"> &lt;32 mmHg; temperature &lt;36 or&gt;38</w:t>
      </w:r>
      <w:r w:rsidRPr="00476A2A">
        <w:rPr>
          <w:vertAlign w:val="superscript"/>
        </w:rPr>
        <w:t>o</w:t>
      </w:r>
      <w:r w:rsidRPr="00ED6B9D">
        <w:t>C; White blood cell count &lt;4</w:t>
      </w:r>
      <w:r>
        <w:t>×10</w:t>
      </w:r>
      <w:r w:rsidRPr="00476A2A">
        <w:rPr>
          <w:vertAlign w:val="superscript"/>
        </w:rPr>
        <w:t>6</w:t>
      </w:r>
      <w:r w:rsidRPr="00ED6B9D">
        <w:t xml:space="preserve"> or &gt;12</w:t>
      </w:r>
      <w:r>
        <w:t>×10</w:t>
      </w:r>
      <w:r w:rsidRPr="00476A2A">
        <w:rPr>
          <w:vertAlign w:val="superscript"/>
        </w:rPr>
        <w:t>6</w:t>
      </w:r>
      <w:r w:rsidRPr="00ED6B9D">
        <w:t xml:space="preserve"> g/L or &gt;10% immature forms</w:t>
      </w:r>
      <w:r>
        <w:t xml:space="preserve">. </w:t>
      </w:r>
      <w:r>
        <w:rPr>
          <w:rFonts w:ascii="Calibri" w:hAnsi="Calibri" w:cs="Calibri"/>
          <w:lang w:eastAsia="en-GB"/>
        </w:rPr>
        <w:t>S</w:t>
      </w:r>
      <w:r w:rsidRPr="00867528">
        <w:rPr>
          <w:rFonts w:ascii="Calibri" w:hAnsi="Calibri" w:cs="Calibri"/>
          <w:lang w:eastAsia="en-GB"/>
        </w:rPr>
        <w:t>evere sepsis</w:t>
      </w:r>
      <w:r>
        <w:rPr>
          <w:rFonts w:ascii="Calibri" w:hAnsi="Calibri" w:cs="Calibri"/>
          <w:lang w:eastAsia="en-GB"/>
        </w:rPr>
        <w:t xml:space="preserve"> = sepsis plus; additional confusion,</w:t>
      </w:r>
      <w:r w:rsidRPr="00867528">
        <w:rPr>
          <w:rFonts w:ascii="Calibri" w:hAnsi="Calibri" w:cs="Calibri"/>
          <w:lang w:eastAsia="en-GB"/>
        </w:rPr>
        <w:t xml:space="preserve"> hypoxaemia</w:t>
      </w:r>
      <w:r>
        <w:rPr>
          <w:rFonts w:ascii="Calibri" w:hAnsi="Calibri" w:cs="Calibri"/>
          <w:lang w:eastAsia="en-GB"/>
        </w:rPr>
        <w:t>,</w:t>
      </w:r>
      <w:r w:rsidRPr="00867528">
        <w:rPr>
          <w:rFonts w:ascii="Calibri" w:hAnsi="Calibri" w:cs="Calibri"/>
          <w:lang w:eastAsia="en-GB"/>
        </w:rPr>
        <w:t xml:space="preserve"> elevated lactate</w:t>
      </w:r>
      <w:r>
        <w:rPr>
          <w:rFonts w:ascii="Calibri" w:hAnsi="Calibri" w:cs="Calibri"/>
          <w:lang w:eastAsia="en-GB"/>
        </w:rPr>
        <w:t>.</w:t>
      </w:r>
    </w:p>
    <w:p w14:paraId="6AD4C3D7" w14:textId="77777777" w:rsidR="00E14980" w:rsidRDefault="00E14980" w:rsidP="0087200D">
      <w:pPr>
        <w:pStyle w:val="FootnoteText"/>
      </w:pPr>
      <w:r>
        <w:t>SBP = systolic blood pressure (mmHg); MAP = mean arterial blood pressure (mmHg)</w:t>
      </w:r>
    </w:p>
  </w:footnote>
  <w:footnote w:id="3">
    <w:p w14:paraId="7F69F288" w14:textId="77777777" w:rsidR="00E14980" w:rsidRDefault="00E14980" w:rsidP="0087200D">
      <w:pPr>
        <w:pStyle w:val="FootnoteText"/>
      </w:pPr>
      <w:r>
        <w:rPr>
          <w:rStyle w:val="FootnoteReference"/>
        </w:rPr>
        <w:footnoteRef/>
      </w:r>
      <w:r>
        <w:t xml:space="preserve"> Tissue hypoperfusion indicated by: </w:t>
      </w:r>
      <w:r>
        <w:rPr>
          <w:rFonts w:ascii="Calibri" w:hAnsi="Calibri" w:cs="Calibri"/>
        </w:rPr>
        <w:t>prolonged capillary refill; skin mottling; cool peripheries; weak peripheral pulses; altered mental status; UO &lt;0.5ml/kg/hr.</w:t>
      </w:r>
    </w:p>
  </w:footnote>
  <w:footnote w:id="4">
    <w:p w14:paraId="1E8A4D1C" w14:textId="77777777" w:rsidR="00E14980" w:rsidRPr="00CC4AEB" w:rsidRDefault="00E14980" w:rsidP="008720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rPr>
          <w:rFonts w:ascii="Calibri" w:hAnsi="Calibri" w:cs="Calibri"/>
        </w:rPr>
      </w:pPr>
      <w:r>
        <w:rPr>
          <w:rStyle w:val="FootnoteReference"/>
        </w:rPr>
        <w:footnoteRef/>
      </w:r>
      <w:r>
        <w:t xml:space="preserve"> Passive leg raise </w:t>
      </w:r>
      <w:r>
        <w:rPr>
          <w:rFonts w:ascii="Calibri" w:hAnsi="Calibri" w:cs="Calibri"/>
        </w:rPr>
        <w:t>test indicates fluid responsiveness if change in pulse pressure of &gt;15%</w:t>
      </w:r>
    </w:p>
  </w:footnote>
  <w:footnote w:id="5">
    <w:p w14:paraId="3ABCEED5" w14:textId="77777777" w:rsidR="00E14980" w:rsidRDefault="00E14980" w:rsidP="0087200D">
      <w:pPr>
        <w:pStyle w:val="FootnoteText"/>
      </w:pPr>
      <w:r>
        <w:rPr>
          <w:rStyle w:val="FootnoteReference"/>
        </w:rPr>
        <w:footnoteRef/>
      </w:r>
      <w:r>
        <w:t xml:space="preserve"> qSOFA ≥2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670C0"/>
    <w:multiLevelType w:val="hybridMultilevel"/>
    <w:tmpl w:val="98B6F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E405C"/>
    <w:multiLevelType w:val="multilevel"/>
    <w:tmpl w:val="BC4093E2"/>
    <w:lvl w:ilvl="0">
      <w:start w:val="1"/>
      <w:numFmt w:val="bullet"/>
      <w:lvlText w:val=""/>
      <w:lvlJc w:val="left"/>
      <w:pPr>
        <w:ind w:left="115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129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04" w:hanging="1584"/>
      </w:pPr>
      <w:rPr>
        <w:rFonts w:hint="default"/>
      </w:rPr>
    </w:lvl>
  </w:abstractNum>
  <w:abstractNum w:abstractNumId="2" w15:restartNumberingAfterBreak="0">
    <w:nsid w:val="1D2D7ADF"/>
    <w:multiLevelType w:val="hybridMultilevel"/>
    <w:tmpl w:val="44920794"/>
    <w:lvl w:ilvl="0" w:tplc="08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21184412"/>
    <w:multiLevelType w:val="hybridMultilevel"/>
    <w:tmpl w:val="69B85A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30A19"/>
    <w:multiLevelType w:val="hybridMultilevel"/>
    <w:tmpl w:val="2A44D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C6E28"/>
    <w:multiLevelType w:val="hybridMultilevel"/>
    <w:tmpl w:val="9BDCC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81D09"/>
    <w:multiLevelType w:val="hybridMultilevel"/>
    <w:tmpl w:val="4F946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870A5"/>
    <w:multiLevelType w:val="hybridMultilevel"/>
    <w:tmpl w:val="71146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6B6766"/>
    <w:multiLevelType w:val="hybridMultilevel"/>
    <w:tmpl w:val="F9AE4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561C4B"/>
    <w:multiLevelType w:val="hybridMultilevel"/>
    <w:tmpl w:val="22B0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834EF"/>
    <w:multiLevelType w:val="hybridMultilevel"/>
    <w:tmpl w:val="0366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F462EA"/>
    <w:multiLevelType w:val="hybridMultilevel"/>
    <w:tmpl w:val="E49EF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427412"/>
    <w:multiLevelType w:val="hybridMultilevel"/>
    <w:tmpl w:val="F3106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E935C6"/>
    <w:multiLevelType w:val="hybridMultilevel"/>
    <w:tmpl w:val="487AF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5"/>
  </w:num>
  <w:num w:numId="5">
    <w:abstractNumId w:val="10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1"/>
  </w:num>
  <w:num w:numId="11">
    <w:abstractNumId w:val="7"/>
  </w:num>
  <w:num w:numId="12">
    <w:abstractNumId w:val="3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drztaf3reza8exrd35e5d1xtfs5tdt2xd0&quot;&gt;EndNote LibBS01 - Draft Shortlist - 04.01.18&lt;record-ids&gt;&lt;item&gt;89&lt;/item&gt;&lt;item&gt;94&lt;/item&gt;&lt;item&gt;360&lt;/item&gt;&lt;item&gt;382&lt;/item&gt;&lt;item&gt;428&lt;/item&gt;&lt;item&gt;488&lt;/item&gt;&lt;item&gt;520&lt;/item&gt;&lt;item&gt;529&lt;/item&gt;&lt;item&gt;545&lt;/item&gt;&lt;item&gt;561&lt;/item&gt;&lt;item&gt;627&lt;/item&gt;&lt;item&gt;628&lt;/item&gt;&lt;/record-ids&gt;&lt;/item&gt;&lt;/Libraries&gt;"/>
  </w:docVars>
  <w:rsids>
    <w:rsidRoot w:val="00481E1A"/>
    <w:rsid w:val="0000012A"/>
    <w:rsid w:val="000002DD"/>
    <w:rsid w:val="0000785E"/>
    <w:rsid w:val="00010454"/>
    <w:rsid w:val="00010F9E"/>
    <w:rsid w:val="00012FFF"/>
    <w:rsid w:val="0001421A"/>
    <w:rsid w:val="00015B12"/>
    <w:rsid w:val="00016539"/>
    <w:rsid w:val="00024582"/>
    <w:rsid w:val="00027CA1"/>
    <w:rsid w:val="00043887"/>
    <w:rsid w:val="00044D2C"/>
    <w:rsid w:val="00046177"/>
    <w:rsid w:val="00057E8C"/>
    <w:rsid w:val="00063B7E"/>
    <w:rsid w:val="000646FE"/>
    <w:rsid w:val="00065231"/>
    <w:rsid w:val="00067A12"/>
    <w:rsid w:val="0007131A"/>
    <w:rsid w:val="0007321A"/>
    <w:rsid w:val="00075C35"/>
    <w:rsid w:val="00077BF6"/>
    <w:rsid w:val="00077FC3"/>
    <w:rsid w:val="00080473"/>
    <w:rsid w:val="00084997"/>
    <w:rsid w:val="00085A80"/>
    <w:rsid w:val="000901F3"/>
    <w:rsid w:val="00093307"/>
    <w:rsid w:val="00093AE3"/>
    <w:rsid w:val="000951D5"/>
    <w:rsid w:val="00096B22"/>
    <w:rsid w:val="00096E7A"/>
    <w:rsid w:val="000A0B64"/>
    <w:rsid w:val="000A0FAC"/>
    <w:rsid w:val="000A114D"/>
    <w:rsid w:val="000A1628"/>
    <w:rsid w:val="000A2851"/>
    <w:rsid w:val="000A3268"/>
    <w:rsid w:val="000A45F8"/>
    <w:rsid w:val="000A5DF9"/>
    <w:rsid w:val="000A7D20"/>
    <w:rsid w:val="000A7D5A"/>
    <w:rsid w:val="000B02F4"/>
    <w:rsid w:val="000B1A61"/>
    <w:rsid w:val="000B5C0B"/>
    <w:rsid w:val="000B641B"/>
    <w:rsid w:val="000C7E91"/>
    <w:rsid w:val="000D4878"/>
    <w:rsid w:val="000D4CAA"/>
    <w:rsid w:val="000D5A20"/>
    <w:rsid w:val="000E08D2"/>
    <w:rsid w:val="000E672F"/>
    <w:rsid w:val="000F21AB"/>
    <w:rsid w:val="000F3AAE"/>
    <w:rsid w:val="000F57F3"/>
    <w:rsid w:val="000F59E8"/>
    <w:rsid w:val="000F67C8"/>
    <w:rsid w:val="00102416"/>
    <w:rsid w:val="00102CC1"/>
    <w:rsid w:val="0010444D"/>
    <w:rsid w:val="00106341"/>
    <w:rsid w:val="00130A68"/>
    <w:rsid w:val="001417E7"/>
    <w:rsid w:val="001510EB"/>
    <w:rsid w:val="001609D3"/>
    <w:rsid w:val="00163781"/>
    <w:rsid w:val="001665DE"/>
    <w:rsid w:val="00166A07"/>
    <w:rsid w:val="00166C43"/>
    <w:rsid w:val="00171390"/>
    <w:rsid w:val="00171BA3"/>
    <w:rsid w:val="00181B29"/>
    <w:rsid w:val="00185459"/>
    <w:rsid w:val="00194285"/>
    <w:rsid w:val="001A199C"/>
    <w:rsid w:val="001A2441"/>
    <w:rsid w:val="001A24A9"/>
    <w:rsid w:val="001A3627"/>
    <w:rsid w:val="001A4A1E"/>
    <w:rsid w:val="001A5416"/>
    <w:rsid w:val="001A76C3"/>
    <w:rsid w:val="001B0F0A"/>
    <w:rsid w:val="001B3F2B"/>
    <w:rsid w:val="001B4388"/>
    <w:rsid w:val="001B4E40"/>
    <w:rsid w:val="001C35F4"/>
    <w:rsid w:val="001C4BAC"/>
    <w:rsid w:val="001C4D39"/>
    <w:rsid w:val="001C5031"/>
    <w:rsid w:val="001C5347"/>
    <w:rsid w:val="001D194B"/>
    <w:rsid w:val="001D1EDD"/>
    <w:rsid w:val="001D2DA2"/>
    <w:rsid w:val="001D3B24"/>
    <w:rsid w:val="001D471D"/>
    <w:rsid w:val="001D6F6A"/>
    <w:rsid w:val="001D7A6F"/>
    <w:rsid w:val="001E00B9"/>
    <w:rsid w:val="001E3C10"/>
    <w:rsid w:val="001E3D2B"/>
    <w:rsid w:val="001E750F"/>
    <w:rsid w:val="001F6CD2"/>
    <w:rsid w:val="00200C91"/>
    <w:rsid w:val="00203125"/>
    <w:rsid w:val="0020373C"/>
    <w:rsid w:val="00204072"/>
    <w:rsid w:val="002048F5"/>
    <w:rsid w:val="00205FD7"/>
    <w:rsid w:val="00207503"/>
    <w:rsid w:val="00210325"/>
    <w:rsid w:val="00214DEC"/>
    <w:rsid w:val="002150CA"/>
    <w:rsid w:val="0021633A"/>
    <w:rsid w:val="00223954"/>
    <w:rsid w:val="0022559C"/>
    <w:rsid w:val="0023114E"/>
    <w:rsid w:val="00232178"/>
    <w:rsid w:val="0023391D"/>
    <w:rsid w:val="00233CE7"/>
    <w:rsid w:val="0023608C"/>
    <w:rsid w:val="002369DE"/>
    <w:rsid w:val="002410EE"/>
    <w:rsid w:val="00253724"/>
    <w:rsid w:val="00261541"/>
    <w:rsid w:val="0027363A"/>
    <w:rsid w:val="00273855"/>
    <w:rsid w:val="00275FCF"/>
    <w:rsid w:val="002775A3"/>
    <w:rsid w:val="00280FCA"/>
    <w:rsid w:val="0028193B"/>
    <w:rsid w:val="00283FB7"/>
    <w:rsid w:val="0028602E"/>
    <w:rsid w:val="00286AA3"/>
    <w:rsid w:val="00286E95"/>
    <w:rsid w:val="00290455"/>
    <w:rsid w:val="0029073F"/>
    <w:rsid w:val="00293BA4"/>
    <w:rsid w:val="00293C9D"/>
    <w:rsid w:val="00296C1F"/>
    <w:rsid w:val="002A61D4"/>
    <w:rsid w:val="002B2A1B"/>
    <w:rsid w:val="002B2B70"/>
    <w:rsid w:val="002B3BB7"/>
    <w:rsid w:val="002B6DD9"/>
    <w:rsid w:val="002C21AC"/>
    <w:rsid w:val="002C5AB8"/>
    <w:rsid w:val="002C6662"/>
    <w:rsid w:val="002D1908"/>
    <w:rsid w:val="002D2CEF"/>
    <w:rsid w:val="002D3E0E"/>
    <w:rsid w:val="002D4001"/>
    <w:rsid w:val="002D40AB"/>
    <w:rsid w:val="002D434B"/>
    <w:rsid w:val="002D4D2E"/>
    <w:rsid w:val="002D74FD"/>
    <w:rsid w:val="002E3C6D"/>
    <w:rsid w:val="002E6BB4"/>
    <w:rsid w:val="002F4394"/>
    <w:rsid w:val="002F6FF0"/>
    <w:rsid w:val="003128E9"/>
    <w:rsid w:val="00315007"/>
    <w:rsid w:val="00315FFA"/>
    <w:rsid w:val="003266A6"/>
    <w:rsid w:val="00334A1B"/>
    <w:rsid w:val="00337547"/>
    <w:rsid w:val="00345549"/>
    <w:rsid w:val="00345B7C"/>
    <w:rsid w:val="00355453"/>
    <w:rsid w:val="00361620"/>
    <w:rsid w:val="003659F7"/>
    <w:rsid w:val="00367DA2"/>
    <w:rsid w:val="003727FE"/>
    <w:rsid w:val="00372AE9"/>
    <w:rsid w:val="003740A5"/>
    <w:rsid w:val="00376C35"/>
    <w:rsid w:val="003808E3"/>
    <w:rsid w:val="00383A5D"/>
    <w:rsid w:val="00391B3D"/>
    <w:rsid w:val="00394455"/>
    <w:rsid w:val="00395ED1"/>
    <w:rsid w:val="00397B0F"/>
    <w:rsid w:val="003A47A0"/>
    <w:rsid w:val="003A49BE"/>
    <w:rsid w:val="003A4E08"/>
    <w:rsid w:val="003A5460"/>
    <w:rsid w:val="003A58BE"/>
    <w:rsid w:val="003A643F"/>
    <w:rsid w:val="003A7792"/>
    <w:rsid w:val="003B0A4B"/>
    <w:rsid w:val="003B5AAA"/>
    <w:rsid w:val="003C3AA5"/>
    <w:rsid w:val="003C474A"/>
    <w:rsid w:val="003D05C3"/>
    <w:rsid w:val="003D1902"/>
    <w:rsid w:val="003D1917"/>
    <w:rsid w:val="003D4511"/>
    <w:rsid w:val="003F2C98"/>
    <w:rsid w:val="003F5BCE"/>
    <w:rsid w:val="003F5F91"/>
    <w:rsid w:val="0040292B"/>
    <w:rsid w:val="00411C06"/>
    <w:rsid w:val="00412E89"/>
    <w:rsid w:val="00414252"/>
    <w:rsid w:val="00415679"/>
    <w:rsid w:val="00417EDF"/>
    <w:rsid w:val="00420241"/>
    <w:rsid w:val="00421948"/>
    <w:rsid w:val="00425461"/>
    <w:rsid w:val="00425510"/>
    <w:rsid w:val="00426A91"/>
    <w:rsid w:val="00431131"/>
    <w:rsid w:val="0043311D"/>
    <w:rsid w:val="00433FE2"/>
    <w:rsid w:val="00440367"/>
    <w:rsid w:val="004418E4"/>
    <w:rsid w:val="004524AE"/>
    <w:rsid w:val="00453129"/>
    <w:rsid w:val="00453215"/>
    <w:rsid w:val="004538EC"/>
    <w:rsid w:val="00457885"/>
    <w:rsid w:val="00457C0A"/>
    <w:rsid w:val="0046045F"/>
    <w:rsid w:val="00464ACE"/>
    <w:rsid w:val="004727CB"/>
    <w:rsid w:val="004729A7"/>
    <w:rsid w:val="0047457C"/>
    <w:rsid w:val="00476A2A"/>
    <w:rsid w:val="00477967"/>
    <w:rsid w:val="0048014A"/>
    <w:rsid w:val="0048080A"/>
    <w:rsid w:val="004818E0"/>
    <w:rsid w:val="00481E1A"/>
    <w:rsid w:val="0048457D"/>
    <w:rsid w:val="0048519F"/>
    <w:rsid w:val="00490427"/>
    <w:rsid w:val="00490C66"/>
    <w:rsid w:val="00496A56"/>
    <w:rsid w:val="004A1998"/>
    <w:rsid w:val="004A2051"/>
    <w:rsid w:val="004A27E1"/>
    <w:rsid w:val="004A29C8"/>
    <w:rsid w:val="004A4C7A"/>
    <w:rsid w:val="004A7DDC"/>
    <w:rsid w:val="004A7E15"/>
    <w:rsid w:val="004B102A"/>
    <w:rsid w:val="004B3E77"/>
    <w:rsid w:val="004B5397"/>
    <w:rsid w:val="004B639D"/>
    <w:rsid w:val="004B7A20"/>
    <w:rsid w:val="004C1431"/>
    <w:rsid w:val="004C6C0B"/>
    <w:rsid w:val="004D08EE"/>
    <w:rsid w:val="004D593E"/>
    <w:rsid w:val="004D5C5D"/>
    <w:rsid w:val="004E5A0D"/>
    <w:rsid w:val="004F1104"/>
    <w:rsid w:val="004F56B2"/>
    <w:rsid w:val="004F75D7"/>
    <w:rsid w:val="00502C07"/>
    <w:rsid w:val="00512615"/>
    <w:rsid w:val="00513974"/>
    <w:rsid w:val="005152FB"/>
    <w:rsid w:val="005173FB"/>
    <w:rsid w:val="0053331D"/>
    <w:rsid w:val="00534220"/>
    <w:rsid w:val="00551C40"/>
    <w:rsid w:val="005634D9"/>
    <w:rsid w:val="00565734"/>
    <w:rsid w:val="00567847"/>
    <w:rsid w:val="0057321F"/>
    <w:rsid w:val="005743E5"/>
    <w:rsid w:val="00574BD1"/>
    <w:rsid w:val="0058062D"/>
    <w:rsid w:val="0058176D"/>
    <w:rsid w:val="00583203"/>
    <w:rsid w:val="0058522E"/>
    <w:rsid w:val="00586877"/>
    <w:rsid w:val="0058766D"/>
    <w:rsid w:val="00594758"/>
    <w:rsid w:val="00595601"/>
    <w:rsid w:val="005966DA"/>
    <w:rsid w:val="00596CE3"/>
    <w:rsid w:val="005A30BF"/>
    <w:rsid w:val="005A5890"/>
    <w:rsid w:val="005A5C43"/>
    <w:rsid w:val="005B197A"/>
    <w:rsid w:val="005B7B57"/>
    <w:rsid w:val="005C0A92"/>
    <w:rsid w:val="005C220D"/>
    <w:rsid w:val="005C53CE"/>
    <w:rsid w:val="005C7A43"/>
    <w:rsid w:val="005C7AF2"/>
    <w:rsid w:val="005D4BD1"/>
    <w:rsid w:val="005D624E"/>
    <w:rsid w:val="005D78B3"/>
    <w:rsid w:val="005E1005"/>
    <w:rsid w:val="005E23C5"/>
    <w:rsid w:val="005E3564"/>
    <w:rsid w:val="005E7583"/>
    <w:rsid w:val="005F113A"/>
    <w:rsid w:val="005F235A"/>
    <w:rsid w:val="005F42D9"/>
    <w:rsid w:val="006154C0"/>
    <w:rsid w:val="00616C1C"/>
    <w:rsid w:val="00617D86"/>
    <w:rsid w:val="0062029A"/>
    <w:rsid w:val="0062662B"/>
    <w:rsid w:val="00626FAB"/>
    <w:rsid w:val="00627DE6"/>
    <w:rsid w:val="00640FEA"/>
    <w:rsid w:val="006418D4"/>
    <w:rsid w:val="0064298E"/>
    <w:rsid w:val="00643C4D"/>
    <w:rsid w:val="006452BC"/>
    <w:rsid w:val="006475FE"/>
    <w:rsid w:val="006507E0"/>
    <w:rsid w:val="00652903"/>
    <w:rsid w:val="00652F14"/>
    <w:rsid w:val="00653FF6"/>
    <w:rsid w:val="00654B86"/>
    <w:rsid w:val="00657074"/>
    <w:rsid w:val="00663F80"/>
    <w:rsid w:val="00665B2B"/>
    <w:rsid w:val="00670A87"/>
    <w:rsid w:val="0067151B"/>
    <w:rsid w:val="00671956"/>
    <w:rsid w:val="00673716"/>
    <w:rsid w:val="0067406F"/>
    <w:rsid w:val="0067784A"/>
    <w:rsid w:val="006778DA"/>
    <w:rsid w:val="006814BC"/>
    <w:rsid w:val="006856EC"/>
    <w:rsid w:val="006924FB"/>
    <w:rsid w:val="00693225"/>
    <w:rsid w:val="00694519"/>
    <w:rsid w:val="006A0469"/>
    <w:rsid w:val="006B0A1A"/>
    <w:rsid w:val="006B3908"/>
    <w:rsid w:val="006B4BD4"/>
    <w:rsid w:val="006B62F8"/>
    <w:rsid w:val="006C4782"/>
    <w:rsid w:val="006C7CA1"/>
    <w:rsid w:val="006D2AD6"/>
    <w:rsid w:val="006E2D12"/>
    <w:rsid w:val="006E52AC"/>
    <w:rsid w:val="006F4071"/>
    <w:rsid w:val="006F7FCA"/>
    <w:rsid w:val="00706FED"/>
    <w:rsid w:val="00707683"/>
    <w:rsid w:val="00716736"/>
    <w:rsid w:val="00716F46"/>
    <w:rsid w:val="00717D16"/>
    <w:rsid w:val="00717FFD"/>
    <w:rsid w:val="00720AB0"/>
    <w:rsid w:val="00721486"/>
    <w:rsid w:val="00721849"/>
    <w:rsid w:val="007226BF"/>
    <w:rsid w:val="00733668"/>
    <w:rsid w:val="00733D63"/>
    <w:rsid w:val="00735706"/>
    <w:rsid w:val="007365F1"/>
    <w:rsid w:val="00740F49"/>
    <w:rsid w:val="00742284"/>
    <w:rsid w:val="007429BA"/>
    <w:rsid w:val="00744C88"/>
    <w:rsid w:val="007452E2"/>
    <w:rsid w:val="0074672F"/>
    <w:rsid w:val="00754CD6"/>
    <w:rsid w:val="00760537"/>
    <w:rsid w:val="00765AB3"/>
    <w:rsid w:val="007715B7"/>
    <w:rsid w:val="00773BCE"/>
    <w:rsid w:val="007762D8"/>
    <w:rsid w:val="0078049E"/>
    <w:rsid w:val="007813FE"/>
    <w:rsid w:val="0078341F"/>
    <w:rsid w:val="0078569B"/>
    <w:rsid w:val="00786FDF"/>
    <w:rsid w:val="0079205D"/>
    <w:rsid w:val="007A2488"/>
    <w:rsid w:val="007A37F1"/>
    <w:rsid w:val="007A445C"/>
    <w:rsid w:val="007B440B"/>
    <w:rsid w:val="007C00A9"/>
    <w:rsid w:val="007C174E"/>
    <w:rsid w:val="007C1B9B"/>
    <w:rsid w:val="007C3FC7"/>
    <w:rsid w:val="007C5F82"/>
    <w:rsid w:val="007C7BE9"/>
    <w:rsid w:val="007D10C4"/>
    <w:rsid w:val="007D508C"/>
    <w:rsid w:val="007D5723"/>
    <w:rsid w:val="007D7B27"/>
    <w:rsid w:val="007E0BFE"/>
    <w:rsid w:val="007F0693"/>
    <w:rsid w:val="007F0923"/>
    <w:rsid w:val="007F43A1"/>
    <w:rsid w:val="007F4456"/>
    <w:rsid w:val="007F4ED4"/>
    <w:rsid w:val="007F51B1"/>
    <w:rsid w:val="007F5B27"/>
    <w:rsid w:val="007F6597"/>
    <w:rsid w:val="007F76CD"/>
    <w:rsid w:val="00802ABC"/>
    <w:rsid w:val="00803DE9"/>
    <w:rsid w:val="00817E1D"/>
    <w:rsid w:val="00817F59"/>
    <w:rsid w:val="00821F4E"/>
    <w:rsid w:val="008223FE"/>
    <w:rsid w:val="008234C5"/>
    <w:rsid w:val="00826205"/>
    <w:rsid w:val="00830F24"/>
    <w:rsid w:val="008320F3"/>
    <w:rsid w:val="008322E6"/>
    <w:rsid w:val="00834334"/>
    <w:rsid w:val="00840428"/>
    <w:rsid w:val="00843364"/>
    <w:rsid w:val="00843AC0"/>
    <w:rsid w:val="00846CFC"/>
    <w:rsid w:val="008502B7"/>
    <w:rsid w:val="00852D7A"/>
    <w:rsid w:val="008541C8"/>
    <w:rsid w:val="0085432B"/>
    <w:rsid w:val="00856DF9"/>
    <w:rsid w:val="00856F99"/>
    <w:rsid w:val="008602CF"/>
    <w:rsid w:val="008605D0"/>
    <w:rsid w:val="00862826"/>
    <w:rsid w:val="008647F2"/>
    <w:rsid w:val="00865CCA"/>
    <w:rsid w:val="00867528"/>
    <w:rsid w:val="00867995"/>
    <w:rsid w:val="00870D3F"/>
    <w:rsid w:val="0087200D"/>
    <w:rsid w:val="008726A7"/>
    <w:rsid w:val="008744C1"/>
    <w:rsid w:val="008751B8"/>
    <w:rsid w:val="00876495"/>
    <w:rsid w:val="00877D80"/>
    <w:rsid w:val="008864C3"/>
    <w:rsid w:val="008872A8"/>
    <w:rsid w:val="00890F97"/>
    <w:rsid w:val="008943E6"/>
    <w:rsid w:val="008A0661"/>
    <w:rsid w:val="008A08DB"/>
    <w:rsid w:val="008A2B60"/>
    <w:rsid w:val="008A35F8"/>
    <w:rsid w:val="008A73C7"/>
    <w:rsid w:val="008B32AE"/>
    <w:rsid w:val="008B5962"/>
    <w:rsid w:val="008B5C5F"/>
    <w:rsid w:val="008B61F4"/>
    <w:rsid w:val="008C040D"/>
    <w:rsid w:val="008C05D7"/>
    <w:rsid w:val="008C12ED"/>
    <w:rsid w:val="008C2250"/>
    <w:rsid w:val="008C3054"/>
    <w:rsid w:val="008C69D4"/>
    <w:rsid w:val="008C7D93"/>
    <w:rsid w:val="008D1AAB"/>
    <w:rsid w:val="008D3FD4"/>
    <w:rsid w:val="008D670F"/>
    <w:rsid w:val="008E10EE"/>
    <w:rsid w:val="008E11D0"/>
    <w:rsid w:val="008F40EB"/>
    <w:rsid w:val="00901922"/>
    <w:rsid w:val="00903117"/>
    <w:rsid w:val="00905D0B"/>
    <w:rsid w:val="0090625E"/>
    <w:rsid w:val="009117C7"/>
    <w:rsid w:val="00912464"/>
    <w:rsid w:val="00913844"/>
    <w:rsid w:val="0091473B"/>
    <w:rsid w:val="00915401"/>
    <w:rsid w:val="00920805"/>
    <w:rsid w:val="00920D54"/>
    <w:rsid w:val="00922B66"/>
    <w:rsid w:val="0092480C"/>
    <w:rsid w:val="009253D7"/>
    <w:rsid w:val="00944B1D"/>
    <w:rsid w:val="009462CB"/>
    <w:rsid w:val="00947CCA"/>
    <w:rsid w:val="009511FC"/>
    <w:rsid w:val="0095135F"/>
    <w:rsid w:val="00954E0E"/>
    <w:rsid w:val="00977202"/>
    <w:rsid w:val="009774CE"/>
    <w:rsid w:val="009821EA"/>
    <w:rsid w:val="00984D44"/>
    <w:rsid w:val="00986EC3"/>
    <w:rsid w:val="009876A7"/>
    <w:rsid w:val="0099113C"/>
    <w:rsid w:val="00991D92"/>
    <w:rsid w:val="009958D9"/>
    <w:rsid w:val="009A20E9"/>
    <w:rsid w:val="009A2CB0"/>
    <w:rsid w:val="009B041A"/>
    <w:rsid w:val="009B1B2E"/>
    <w:rsid w:val="009B2721"/>
    <w:rsid w:val="009C2E51"/>
    <w:rsid w:val="009C6D56"/>
    <w:rsid w:val="009D29AA"/>
    <w:rsid w:val="009D5A44"/>
    <w:rsid w:val="009D6119"/>
    <w:rsid w:val="009D7B3C"/>
    <w:rsid w:val="009D7F95"/>
    <w:rsid w:val="009E0978"/>
    <w:rsid w:val="009E6092"/>
    <w:rsid w:val="009E79CD"/>
    <w:rsid w:val="009F26B4"/>
    <w:rsid w:val="009F48EC"/>
    <w:rsid w:val="009F4F07"/>
    <w:rsid w:val="009F7BEB"/>
    <w:rsid w:val="00A03996"/>
    <w:rsid w:val="00A05145"/>
    <w:rsid w:val="00A07CBA"/>
    <w:rsid w:val="00A137E4"/>
    <w:rsid w:val="00A13822"/>
    <w:rsid w:val="00A13864"/>
    <w:rsid w:val="00A13CB0"/>
    <w:rsid w:val="00A21AE6"/>
    <w:rsid w:val="00A24817"/>
    <w:rsid w:val="00A30562"/>
    <w:rsid w:val="00A31909"/>
    <w:rsid w:val="00A3301E"/>
    <w:rsid w:val="00A331FB"/>
    <w:rsid w:val="00A373BC"/>
    <w:rsid w:val="00A373DB"/>
    <w:rsid w:val="00A37F12"/>
    <w:rsid w:val="00A418C1"/>
    <w:rsid w:val="00A42E74"/>
    <w:rsid w:val="00A42F3B"/>
    <w:rsid w:val="00A45ADB"/>
    <w:rsid w:val="00A460B9"/>
    <w:rsid w:val="00A50BDB"/>
    <w:rsid w:val="00A51A04"/>
    <w:rsid w:val="00A52285"/>
    <w:rsid w:val="00A52B1D"/>
    <w:rsid w:val="00A5523E"/>
    <w:rsid w:val="00A560B6"/>
    <w:rsid w:val="00A566B3"/>
    <w:rsid w:val="00A574D0"/>
    <w:rsid w:val="00A57D9A"/>
    <w:rsid w:val="00A62468"/>
    <w:rsid w:val="00A649E9"/>
    <w:rsid w:val="00A65A11"/>
    <w:rsid w:val="00A6655C"/>
    <w:rsid w:val="00A71195"/>
    <w:rsid w:val="00A720D9"/>
    <w:rsid w:val="00A82540"/>
    <w:rsid w:val="00A844CD"/>
    <w:rsid w:val="00A9009B"/>
    <w:rsid w:val="00A9116A"/>
    <w:rsid w:val="00A95D06"/>
    <w:rsid w:val="00A97AEC"/>
    <w:rsid w:val="00A97EB2"/>
    <w:rsid w:val="00AA2C0F"/>
    <w:rsid w:val="00AA3DB9"/>
    <w:rsid w:val="00AA42F0"/>
    <w:rsid w:val="00AA5C28"/>
    <w:rsid w:val="00AB2B50"/>
    <w:rsid w:val="00AB64D9"/>
    <w:rsid w:val="00AB7D41"/>
    <w:rsid w:val="00AC0B39"/>
    <w:rsid w:val="00AC38E9"/>
    <w:rsid w:val="00AC75DF"/>
    <w:rsid w:val="00AD18D6"/>
    <w:rsid w:val="00AD2FF5"/>
    <w:rsid w:val="00AD450B"/>
    <w:rsid w:val="00AD5A47"/>
    <w:rsid w:val="00AD5C08"/>
    <w:rsid w:val="00AD6E2A"/>
    <w:rsid w:val="00AE006C"/>
    <w:rsid w:val="00AE1249"/>
    <w:rsid w:val="00AE4463"/>
    <w:rsid w:val="00AF0F92"/>
    <w:rsid w:val="00AF3D71"/>
    <w:rsid w:val="00AF3E22"/>
    <w:rsid w:val="00AF7CAC"/>
    <w:rsid w:val="00B1050E"/>
    <w:rsid w:val="00B1065B"/>
    <w:rsid w:val="00B1123D"/>
    <w:rsid w:val="00B130C6"/>
    <w:rsid w:val="00B13581"/>
    <w:rsid w:val="00B15E40"/>
    <w:rsid w:val="00B17426"/>
    <w:rsid w:val="00B20508"/>
    <w:rsid w:val="00B235E7"/>
    <w:rsid w:val="00B31217"/>
    <w:rsid w:val="00B32F93"/>
    <w:rsid w:val="00B37A14"/>
    <w:rsid w:val="00B40B5B"/>
    <w:rsid w:val="00B41B75"/>
    <w:rsid w:val="00B4327B"/>
    <w:rsid w:val="00B439C7"/>
    <w:rsid w:val="00B4443B"/>
    <w:rsid w:val="00B56CD9"/>
    <w:rsid w:val="00B579B8"/>
    <w:rsid w:val="00B60AA7"/>
    <w:rsid w:val="00B62E3E"/>
    <w:rsid w:val="00B727F3"/>
    <w:rsid w:val="00B73355"/>
    <w:rsid w:val="00B74959"/>
    <w:rsid w:val="00B757E0"/>
    <w:rsid w:val="00B75A5A"/>
    <w:rsid w:val="00B76974"/>
    <w:rsid w:val="00B82BEC"/>
    <w:rsid w:val="00B97DA3"/>
    <w:rsid w:val="00BA56D3"/>
    <w:rsid w:val="00BA631B"/>
    <w:rsid w:val="00BB0DBC"/>
    <w:rsid w:val="00BB463B"/>
    <w:rsid w:val="00BC09C3"/>
    <w:rsid w:val="00BC758D"/>
    <w:rsid w:val="00BD2B2E"/>
    <w:rsid w:val="00BD5EFD"/>
    <w:rsid w:val="00BD6149"/>
    <w:rsid w:val="00BD626C"/>
    <w:rsid w:val="00BD64E8"/>
    <w:rsid w:val="00BD683B"/>
    <w:rsid w:val="00BD6AD8"/>
    <w:rsid w:val="00BD72A9"/>
    <w:rsid w:val="00BD72D1"/>
    <w:rsid w:val="00BE0193"/>
    <w:rsid w:val="00BF20A8"/>
    <w:rsid w:val="00BF3540"/>
    <w:rsid w:val="00BF3959"/>
    <w:rsid w:val="00BF4E37"/>
    <w:rsid w:val="00C015EB"/>
    <w:rsid w:val="00C0470D"/>
    <w:rsid w:val="00C04D0B"/>
    <w:rsid w:val="00C055FD"/>
    <w:rsid w:val="00C05659"/>
    <w:rsid w:val="00C062E0"/>
    <w:rsid w:val="00C07E37"/>
    <w:rsid w:val="00C10231"/>
    <w:rsid w:val="00C145B4"/>
    <w:rsid w:val="00C15A06"/>
    <w:rsid w:val="00C23CC5"/>
    <w:rsid w:val="00C26744"/>
    <w:rsid w:val="00C31AB9"/>
    <w:rsid w:val="00C34A06"/>
    <w:rsid w:val="00C35B6C"/>
    <w:rsid w:val="00C35C42"/>
    <w:rsid w:val="00C36CFF"/>
    <w:rsid w:val="00C37DE9"/>
    <w:rsid w:val="00C43580"/>
    <w:rsid w:val="00C45270"/>
    <w:rsid w:val="00C46610"/>
    <w:rsid w:val="00C539E5"/>
    <w:rsid w:val="00C54FA7"/>
    <w:rsid w:val="00C55EA0"/>
    <w:rsid w:val="00C610EA"/>
    <w:rsid w:val="00C73634"/>
    <w:rsid w:val="00C74FDD"/>
    <w:rsid w:val="00C77AED"/>
    <w:rsid w:val="00C80213"/>
    <w:rsid w:val="00C806B6"/>
    <w:rsid w:val="00C8328E"/>
    <w:rsid w:val="00C846CA"/>
    <w:rsid w:val="00C8503E"/>
    <w:rsid w:val="00C93C03"/>
    <w:rsid w:val="00C93DD8"/>
    <w:rsid w:val="00C94F85"/>
    <w:rsid w:val="00CA04EE"/>
    <w:rsid w:val="00CA0C91"/>
    <w:rsid w:val="00CA3511"/>
    <w:rsid w:val="00CA6E54"/>
    <w:rsid w:val="00CB03B4"/>
    <w:rsid w:val="00CB129B"/>
    <w:rsid w:val="00CB1EA9"/>
    <w:rsid w:val="00CB45AF"/>
    <w:rsid w:val="00CB7EE3"/>
    <w:rsid w:val="00CC4AEB"/>
    <w:rsid w:val="00CD2D49"/>
    <w:rsid w:val="00CD632B"/>
    <w:rsid w:val="00CD6544"/>
    <w:rsid w:val="00CE333C"/>
    <w:rsid w:val="00CE5A53"/>
    <w:rsid w:val="00CE74D7"/>
    <w:rsid w:val="00CF1755"/>
    <w:rsid w:val="00CF269C"/>
    <w:rsid w:val="00CF2A57"/>
    <w:rsid w:val="00CF3A86"/>
    <w:rsid w:val="00CF551D"/>
    <w:rsid w:val="00CF5B8A"/>
    <w:rsid w:val="00D03B51"/>
    <w:rsid w:val="00D0417D"/>
    <w:rsid w:val="00D061CC"/>
    <w:rsid w:val="00D07DCB"/>
    <w:rsid w:val="00D10426"/>
    <w:rsid w:val="00D10535"/>
    <w:rsid w:val="00D13D66"/>
    <w:rsid w:val="00D154B7"/>
    <w:rsid w:val="00D173FC"/>
    <w:rsid w:val="00D20EC9"/>
    <w:rsid w:val="00D23470"/>
    <w:rsid w:val="00D23871"/>
    <w:rsid w:val="00D23B9D"/>
    <w:rsid w:val="00D24FC2"/>
    <w:rsid w:val="00D26CB1"/>
    <w:rsid w:val="00D33979"/>
    <w:rsid w:val="00D35A1B"/>
    <w:rsid w:val="00D4312C"/>
    <w:rsid w:val="00D4319F"/>
    <w:rsid w:val="00D44C11"/>
    <w:rsid w:val="00D44D1A"/>
    <w:rsid w:val="00D4786C"/>
    <w:rsid w:val="00D50847"/>
    <w:rsid w:val="00D51981"/>
    <w:rsid w:val="00D520B0"/>
    <w:rsid w:val="00D520F7"/>
    <w:rsid w:val="00D56F6D"/>
    <w:rsid w:val="00D60FD0"/>
    <w:rsid w:val="00D61A72"/>
    <w:rsid w:val="00D61E10"/>
    <w:rsid w:val="00D70F23"/>
    <w:rsid w:val="00D71A8E"/>
    <w:rsid w:val="00D72E37"/>
    <w:rsid w:val="00D731D2"/>
    <w:rsid w:val="00D8549D"/>
    <w:rsid w:val="00D91FBB"/>
    <w:rsid w:val="00DA064B"/>
    <w:rsid w:val="00DA1A1B"/>
    <w:rsid w:val="00DA1CA2"/>
    <w:rsid w:val="00DA2797"/>
    <w:rsid w:val="00DA483C"/>
    <w:rsid w:val="00DA7917"/>
    <w:rsid w:val="00DA7C87"/>
    <w:rsid w:val="00DB1B2D"/>
    <w:rsid w:val="00DB31DC"/>
    <w:rsid w:val="00DB3DBC"/>
    <w:rsid w:val="00DB4524"/>
    <w:rsid w:val="00DB6AE0"/>
    <w:rsid w:val="00DC0490"/>
    <w:rsid w:val="00DC04E7"/>
    <w:rsid w:val="00DC1459"/>
    <w:rsid w:val="00DC1ED7"/>
    <w:rsid w:val="00DC686D"/>
    <w:rsid w:val="00DC7596"/>
    <w:rsid w:val="00DD31E8"/>
    <w:rsid w:val="00DD36B3"/>
    <w:rsid w:val="00DD4392"/>
    <w:rsid w:val="00DD4714"/>
    <w:rsid w:val="00DD48E7"/>
    <w:rsid w:val="00DE1D6F"/>
    <w:rsid w:val="00DE3D83"/>
    <w:rsid w:val="00DE6B68"/>
    <w:rsid w:val="00DF0AEB"/>
    <w:rsid w:val="00DF23F8"/>
    <w:rsid w:val="00DF2CB2"/>
    <w:rsid w:val="00DF4235"/>
    <w:rsid w:val="00E006C6"/>
    <w:rsid w:val="00E00BBA"/>
    <w:rsid w:val="00E027A9"/>
    <w:rsid w:val="00E0460F"/>
    <w:rsid w:val="00E1109B"/>
    <w:rsid w:val="00E11C7A"/>
    <w:rsid w:val="00E14980"/>
    <w:rsid w:val="00E14B13"/>
    <w:rsid w:val="00E14DB0"/>
    <w:rsid w:val="00E206F6"/>
    <w:rsid w:val="00E23B21"/>
    <w:rsid w:val="00E252B8"/>
    <w:rsid w:val="00E3295A"/>
    <w:rsid w:val="00E461E5"/>
    <w:rsid w:val="00E579A6"/>
    <w:rsid w:val="00E65C11"/>
    <w:rsid w:val="00E70F1D"/>
    <w:rsid w:val="00E735F0"/>
    <w:rsid w:val="00E766F3"/>
    <w:rsid w:val="00E811C6"/>
    <w:rsid w:val="00E8321B"/>
    <w:rsid w:val="00E8708F"/>
    <w:rsid w:val="00E92890"/>
    <w:rsid w:val="00E92E38"/>
    <w:rsid w:val="00E95E39"/>
    <w:rsid w:val="00E96EAA"/>
    <w:rsid w:val="00EA26F3"/>
    <w:rsid w:val="00EA2A05"/>
    <w:rsid w:val="00EA714E"/>
    <w:rsid w:val="00EA72BE"/>
    <w:rsid w:val="00EA7972"/>
    <w:rsid w:val="00EB2688"/>
    <w:rsid w:val="00EB5B3D"/>
    <w:rsid w:val="00EC149A"/>
    <w:rsid w:val="00EC16E5"/>
    <w:rsid w:val="00EC1AD6"/>
    <w:rsid w:val="00EC1CBB"/>
    <w:rsid w:val="00EC2F5C"/>
    <w:rsid w:val="00EC3508"/>
    <w:rsid w:val="00EC5D3C"/>
    <w:rsid w:val="00EC7332"/>
    <w:rsid w:val="00ED017B"/>
    <w:rsid w:val="00ED0AE9"/>
    <w:rsid w:val="00ED0D53"/>
    <w:rsid w:val="00ED210B"/>
    <w:rsid w:val="00ED573E"/>
    <w:rsid w:val="00ED6B9D"/>
    <w:rsid w:val="00EE4060"/>
    <w:rsid w:val="00EE4E68"/>
    <w:rsid w:val="00EF0D4B"/>
    <w:rsid w:val="00EF2571"/>
    <w:rsid w:val="00EF2ED0"/>
    <w:rsid w:val="00EF2ED1"/>
    <w:rsid w:val="00EF4777"/>
    <w:rsid w:val="00EF6A76"/>
    <w:rsid w:val="00F00604"/>
    <w:rsid w:val="00F24A28"/>
    <w:rsid w:val="00F31CDB"/>
    <w:rsid w:val="00F360B9"/>
    <w:rsid w:val="00F4543F"/>
    <w:rsid w:val="00F512A7"/>
    <w:rsid w:val="00F55FFF"/>
    <w:rsid w:val="00F6515B"/>
    <w:rsid w:val="00F656BA"/>
    <w:rsid w:val="00F65BBB"/>
    <w:rsid w:val="00F72E4A"/>
    <w:rsid w:val="00F740D0"/>
    <w:rsid w:val="00F75A61"/>
    <w:rsid w:val="00F80491"/>
    <w:rsid w:val="00F8410C"/>
    <w:rsid w:val="00F862C0"/>
    <w:rsid w:val="00F90BBF"/>
    <w:rsid w:val="00F925E0"/>
    <w:rsid w:val="00F968D3"/>
    <w:rsid w:val="00FA15E6"/>
    <w:rsid w:val="00FA1E52"/>
    <w:rsid w:val="00FB37C9"/>
    <w:rsid w:val="00FC0C89"/>
    <w:rsid w:val="00FC4D81"/>
    <w:rsid w:val="00FC5736"/>
    <w:rsid w:val="00FC6EE8"/>
    <w:rsid w:val="00FD0C13"/>
    <w:rsid w:val="00FD46D6"/>
    <w:rsid w:val="00FE14CA"/>
    <w:rsid w:val="00FE2D32"/>
    <w:rsid w:val="00FE35BB"/>
    <w:rsid w:val="00FE5386"/>
    <w:rsid w:val="00FE6997"/>
    <w:rsid w:val="00FE7045"/>
    <w:rsid w:val="00FF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629BB"/>
  <w15:docId w15:val="{56508EDB-7E3D-47BF-AACE-4B915B899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03B51"/>
    <w:pPr>
      <w:spacing w:before="240" w:after="120" w:line="360" w:lineRule="auto"/>
      <w:outlineLvl w:val="0"/>
    </w:pPr>
    <w:rPr>
      <w:rFonts w:ascii="Arial" w:eastAsia="Calibri" w:hAnsi="Arial" w:cs="Calibri"/>
      <w:b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0"/>
      <w:outlineLvl w:val="1"/>
    </w:pPr>
    <w:rPr>
      <w:rFonts w:ascii="Calibri" w:eastAsia="Calibri" w:hAnsi="Calibri" w:cs="Calibri"/>
      <w:b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0"/>
      <w:outlineLvl w:val="2"/>
    </w:pPr>
    <w:rPr>
      <w:rFonts w:ascii="Calibri" w:eastAsia="Calibri" w:hAnsi="Calibri" w:cs="Calibri"/>
      <w:b/>
    </w:rPr>
  </w:style>
  <w:style w:type="paragraph" w:styleId="Heading4">
    <w:name w:val="heading 4"/>
    <w:basedOn w:val="Normal"/>
    <w:next w:val="Normal"/>
    <w:qFormat/>
    <w:pPr>
      <w:spacing w:after="120"/>
      <w:jc w:val="both"/>
      <w:outlineLvl w:val="3"/>
    </w:pPr>
    <w:rPr>
      <w:rFonts w:ascii="Calibri" w:eastAsia="Calibri" w:hAnsi="Calibri" w:cs="Calibri"/>
      <w:i/>
    </w:rPr>
  </w:style>
  <w:style w:type="paragraph" w:styleId="Heading5">
    <w:name w:val="heading 5"/>
    <w:basedOn w:val="Normal"/>
    <w:next w:val="Normal"/>
    <w:pPr>
      <w:keepNext/>
      <w:keepLines/>
      <w:spacing w:before="40" w:after="0"/>
      <w:outlineLvl w:val="4"/>
    </w:pPr>
    <w:rPr>
      <w:rFonts w:ascii="Cambria" w:eastAsia="Cambria" w:hAnsi="Cambria" w:cs="Cambria"/>
      <w:color w:val="366091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397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after="0" w:line="360" w:lineRule="auto"/>
      <w:contextualSpacing/>
    </w:pPr>
    <w:rPr>
      <w:rFonts w:ascii="Calibri" w:eastAsia="Calibri" w:hAnsi="Calibri" w:cs="Calibri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0EE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0EE"/>
    <w:rPr>
      <w:sz w:val="18"/>
      <w:szCs w:val="18"/>
    </w:rPr>
  </w:style>
  <w:style w:type="paragraph" w:customStyle="1" w:styleId="EndNoteBibliographyTitle">
    <w:name w:val="EndNote Bibliography Title"/>
    <w:basedOn w:val="Normal"/>
    <w:rsid w:val="00865CCA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865CCA"/>
    <w:pPr>
      <w:spacing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315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007"/>
  </w:style>
  <w:style w:type="paragraph" w:styleId="Footer">
    <w:name w:val="footer"/>
    <w:basedOn w:val="Normal"/>
    <w:link w:val="FooterChar"/>
    <w:uiPriority w:val="99"/>
    <w:unhideWhenUsed/>
    <w:rsid w:val="00315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00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E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EF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D46D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</w:style>
  <w:style w:type="table" w:styleId="GridTable2">
    <w:name w:val="Grid Table 2"/>
    <w:basedOn w:val="TableNormal"/>
    <w:uiPriority w:val="47"/>
    <w:rsid w:val="000951D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val="en-US" w:eastAsia="ja-JP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951D5"/>
  </w:style>
  <w:style w:type="character" w:styleId="Hyperlink">
    <w:name w:val="Hyperlink"/>
    <w:basedOn w:val="DefaultParagraphFont"/>
    <w:uiPriority w:val="99"/>
    <w:unhideWhenUsed/>
    <w:rsid w:val="0007131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07131A"/>
    <w:rPr>
      <w:color w:val="808080"/>
      <w:shd w:val="clear" w:color="auto" w:fill="E6E6E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D194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="Calibri" w:eastAsiaTheme="minorHAnsi" w:hAnsi="Calibri" w:cstheme="minorBidi"/>
      <w:color w:val="auto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D194B"/>
    <w:rPr>
      <w:rFonts w:ascii="Calibri" w:eastAsiaTheme="minorHAnsi" w:hAnsi="Calibri" w:cstheme="minorBidi"/>
      <w:color w:val="auto"/>
      <w:sz w:val="22"/>
      <w:szCs w:val="21"/>
    </w:rPr>
  </w:style>
  <w:style w:type="character" w:styleId="PlaceholderText">
    <w:name w:val="Placeholder Text"/>
    <w:basedOn w:val="DefaultParagraphFont"/>
    <w:uiPriority w:val="99"/>
    <w:semiHidden/>
    <w:rsid w:val="00075C35"/>
    <w:rPr>
      <w:color w:val="808080"/>
    </w:rPr>
  </w:style>
  <w:style w:type="table" w:styleId="TableGrid">
    <w:name w:val="Table Grid"/>
    <w:basedOn w:val="TableNormal"/>
    <w:uiPriority w:val="39"/>
    <w:rsid w:val="00075C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19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360" w:lineRule="auto"/>
      <w:ind w:left="720"/>
      <w:contextualSpacing/>
    </w:pPr>
    <w:rPr>
      <w:rFonts w:eastAsiaTheme="minorHAnsi" w:cstheme="minorBidi"/>
      <w:color w:val="auto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0192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192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01922"/>
    <w:rPr>
      <w:vertAlign w:val="superscript"/>
    </w:rPr>
  </w:style>
  <w:style w:type="paragraph" w:styleId="NoSpacing">
    <w:name w:val="No Spacing"/>
    <w:uiPriority w:val="1"/>
    <w:qFormat/>
    <w:rsid w:val="00DD4392"/>
    <w:pPr>
      <w:spacing w:after="0" w:line="240" w:lineRule="auto"/>
    </w:pPr>
  </w:style>
  <w:style w:type="character" w:customStyle="1" w:styleId="Heading7Char">
    <w:name w:val="Heading 7 Char"/>
    <w:basedOn w:val="DefaultParagraphFont"/>
    <w:link w:val="Heading7"/>
    <w:uiPriority w:val="9"/>
    <w:rsid w:val="00D3397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Strong">
    <w:name w:val="Strong"/>
    <w:basedOn w:val="DefaultParagraphFont"/>
    <w:uiPriority w:val="22"/>
    <w:qFormat/>
    <w:rsid w:val="0048014A"/>
    <w:rPr>
      <w:b/>
      <w:bCs/>
    </w:rPr>
  </w:style>
  <w:style w:type="character" w:customStyle="1" w:styleId="SubtitleChar">
    <w:name w:val="Subtitle Char"/>
    <w:basedOn w:val="DefaultParagraphFont"/>
    <w:link w:val="Subtitle"/>
    <w:uiPriority w:val="11"/>
    <w:rsid w:val="005C220D"/>
    <w:rPr>
      <w:rFonts w:ascii="Georgia" w:eastAsia="Georgia" w:hAnsi="Georgia" w:cs="Georgia"/>
      <w:i/>
      <w:color w:val="666666"/>
      <w:sz w:val="48"/>
      <w:szCs w:val="48"/>
    </w:rPr>
  </w:style>
  <w:style w:type="paragraph" w:styleId="Caption">
    <w:name w:val="caption"/>
    <w:basedOn w:val="Normal"/>
    <w:next w:val="Normal"/>
    <w:uiPriority w:val="35"/>
    <w:unhideWhenUsed/>
    <w:qFormat/>
    <w:rsid w:val="00B60AA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60AA7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663F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rsid w:val="00EA7972"/>
    <w:rPr>
      <w:rFonts w:ascii="Arial" w:eastAsia="Calibri" w:hAnsi="Arial" w:cs="Calibri"/>
      <w:b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7C3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2020-01-03T00:00:00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E7EA740-53AC-49E2-9916-12B335F02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Rylance</dc:creator>
  <cp:keywords/>
  <dc:description/>
  <cp:lastModifiedBy>Ben Silberberg</cp:lastModifiedBy>
  <cp:revision>2</cp:revision>
  <cp:lastPrinted>2019-09-24T07:22:00Z</cp:lastPrinted>
  <dcterms:created xsi:type="dcterms:W3CDTF">2020-02-04T21:05:00Z</dcterms:created>
  <dcterms:modified xsi:type="dcterms:W3CDTF">2020-02-04T21:05:00Z</dcterms:modified>
  <cp:contentStatus>15</cp:contentStatus>
</cp:coreProperties>
</file>